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23" w:rsidRDefault="00B57B6A">
      <w:pPr>
        <w:pStyle w:val="Standard"/>
        <w:snapToGrid w:val="0"/>
        <w:ind w:firstLine="3360"/>
        <w:rPr>
          <w:rFonts w:eastAsia="標楷體"/>
          <w:color w:val="000000"/>
          <w:sz w:val="56"/>
        </w:rPr>
      </w:pPr>
      <w:r>
        <w:rPr>
          <w:rFonts w:eastAsia="標楷體"/>
          <w:color w:val="000000"/>
          <w:sz w:val="56"/>
        </w:rPr>
        <w:t>委　任　書</w:t>
      </w:r>
      <w:r>
        <w:rPr>
          <w:rFonts w:eastAsia="標楷體"/>
          <w:color w:val="000000"/>
          <w:sz w:val="56"/>
        </w:rPr>
        <w:t xml:space="preserve">  </w:t>
      </w:r>
    </w:p>
    <w:p w:rsidR="00212B23" w:rsidRDefault="00B57B6A">
      <w:pPr>
        <w:pStyle w:val="Standard"/>
        <w:snapToGrid w:val="0"/>
        <w:ind w:firstLine="3360"/>
        <w:rPr>
          <w:rFonts w:eastAsia="標楷體"/>
          <w:color w:val="000000"/>
          <w:sz w:val="56"/>
        </w:rPr>
      </w:pPr>
      <w:r>
        <w:rPr>
          <w:rFonts w:eastAsia="標楷體"/>
          <w:color w:val="000000"/>
          <w:sz w:val="4"/>
          <w:szCs w:val="4"/>
        </w:rPr>
        <w:t xml:space="preserve">                                                                                                                                </w:t>
      </w:r>
      <w:r>
        <w:rPr>
          <w:rFonts w:eastAsia="標楷體"/>
          <w:color w:val="000000"/>
          <w:sz w:val="4"/>
          <w:szCs w:val="4"/>
        </w:rPr>
        <w:t xml:space="preserve">                                                        </w:t>
      </w:r>
      <w:r>
        <w:rPr>
          <w:rFonts w:eastAsia="標楷體"/>
          <w:color w:val="000000"/>
          <w:sz w:val="30"/>
          <w:szCs w:val="30"/>
        </w:rPr>
        <w:t>日期：</w:t>
      </w:r>
      <w:r>
        <w:rPr>
          <w:rFonts w:eastAsia="標楷體"/>
          <w:color w:val="000000"/>
          <w:sz w:val="30"/>
          <w:szCs w:val="30"/>
        </w:rPr>
        <w:t xml:space="preserve">   </w:t>
      </w:r>
      <w:r>
        <w:rPr>
          <w:rFonts w:eastAsia="標楷體"/>
          <w:color w:val="000000"/>
          <w:sz w:val="30"/>
          <w:szCs w:val="30"/>
        </w:rPr>
        <w:t>年</w:t>
      </w:r>
      <w:r>
        <w:rPr>
          <w:rFonts w:eastAsia="標楷體"/>
          <w:color w:val="000000"/>
          <w:sz w:val="30"/>
          <w:szCs w:val="30"/>
        </w:rPr>
        <w:t xml:space="preserve"> </w:t>
      </w:r>
      <w:r>
        <w:rPr>
          <w:rFonts w:eastAsia="標楷體"/>
          <w:color w:val="000000"/>
          <w:sz w:val="30"/>
          <w:szCs w:val="30"/>
        </w:rPr>
        <w:t xml:space="preserve"> </w:t>
      </w:r>
      <w:r>
        <w:rPr>
          <w:rFonts w:eastAsia="標楷體"/>
          <w:color w:val="000000"/>
          <w:sz w:val="30"/>
          <w:szCs w:val="30"/>
        </w:rPr>
        <w:t xml:space="preserve"> </w:t>
      </w:r>
      <w:r>
        <w:rPr>
          <w:rFonts w:eastAsia="標楷體"/>
          <w:color w:val="000000"/>
          <w:sz w:val="30"/>
          <w:szCs w:val="30"/>
        </w:rPr>
        <w:t>月</w:t>
      </w:r>
      <w:r>
        <w:rPr>
          <w:rFonts w:eastAsia="標楷體"/>
          <w:color w:val="000000"/>
          <w:sz w:val="30"/>
          <w:szCs w:val="30"/>
        </w:rPr>
        <w:t xml:space="preserve">   </w:t>
      </w:r>
      <w:r>
        <w:rPr>
          <w:rFonts w:eastAsia="標楷體"/>
          <w:color w:val="000000"/>
          <w:sz w:val="30"/>
          <w:szCs w:val="30"/>
        </w:rPr>
        <w:t>日</w:t>
      </w:r>
    </w:p>
    <w:p w:rsidR="00212B23" w:rsidRDefault="00B57B6A">
      <w:pPr>
        <w:pStyle w:val="Standard"/>
        <w:wordWrap w:val="0"/>
        <w:overflowPunct w:val="0"/>
        <w:autoSpaceDE w:val="0"/>
        <w:snapToGrid w:val="0"/>
        <w:spacing w:line="500" w:lineRule="exact"/>
        <w:ind w:firstLine="624"/>
        <w:jc w:val="both"/>
        <w:rPr>
          <w:color w:val="000000"/>
          <w:sz w:val="30"/>
          <w:szCs w:val="30"/>
        </w:rPr>
      </w:pPr>
      <w:r>
        <w:rPr>
          <w:rFonts w:ascii="標楷體" w:eastAsia="標楷體" w:hAnsi="標楷體" w:cs="標楷體"/>
          <w:color w:val="000000"/>
          <w:sz w:val="30"/>
          <w:szCs w:val="30"/>
        </w:rPr>
        <w:t>茲</w:t>
      </w:r>
      <w:r>
        <w:rPr>
          <w:rFonts w:eastAsia="標楷體"/>
          <w:color w:val="000000"/>
          <w:sz w:val="30"/>
          <w:szCs w:val="30"/>
        </w:rPr>
        <w:t>為辦理</w:t>
      </w:r>
      <w:r>
        <w:rPr>
          <w:rFonts w:eastAsia="標楷體"/>
          <w:color w:val="000000"/>
          <w:sz w:val="30"/>
          <w:szCs w:val="30"/>
        </w:rPr>
        <w:t>______</w:t>
      </w:r>
      <w:r>
        <w:rPr>
          <w:rFonts w:eastAsia="標楷體"/>
          <w:color w:val="000000"/>
          <w:sz w:val="30"/>
          <w:szCs w:val="30"/>
        </w:rPr>
        <w:t>年度綜合所得稅結算申報事宜，</w:t>
      </w:r>
      <w:r>
        <w:rPr>
          <w:rFonts w:ascii="標楷體" w:eastAsia="標楷體" w:hAnsi="標楷體" w:cs="標楷體"/>
          <w:color w:val="000000"/>
          <w:sz w:val="30"/>
          <w:szCs w:val="30"/>
        </w:rPr>
        <w:t>因故無法親自臨櫃申請下列勾選項目資料，特委託代理人代為申請，請貴機關（單位）將該項資料交由代理人領回。</w:t>
      </w:r>
    </w:p>
    <w:p w:rsidR="00212B23" w:rsidRDefault="00B57B6A">
      <w:pPr>
        <w:pStyle w:val="Standard"/>
        <w:wordWrap w:val="0"/>
        <w:overflowPunct w:val="0"/>
        <w:autoSpaceDE w:val="0"/>
        <w:snapToGrid w:val="0"/>
        <w:spacing w:line="500" w:lineRule="exact"/>
        <w:ind w:left="567"/>
        <w:jc w:val="both"/>
        <w:rPr>
          <w:rFonts w:ascii="標楷體" w:eastAsia="標楷體" w:hAnsi="標楷體" w:cs="標楷體"/>
          <w:color w:val="000000"/>
          <w:sz w:val="30"/>
          <w:szCs w:val="30"/>
        </w:rPr>
      </w:pP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所得及扣除額資料</w:t>
      </w:r>
      <w:r>
        <w:rPr>
          <w:rFonts w:ascii="標楷體" w:eastAsia="標楷體" w:hAnsi="標楷體" w:cs="標楷體"/>
          <w:color w:val="000000"/>
          <w:sz w:val="30"/>
          <w:szCs w:val="30"/>
        </w:rPr>
        <w:t xml:space="preserve">   □ </w:t>
      </w:r>
      <w:r>
        <w:rPr>
          <w:rFonts w:ascii="標楷體" w:eastAsia="標楷體" w:hAnsi="標楷體" w:cs="標楷體"/>
          <w:color w:val="000000"/>
          <w:sz w:val="30"/>
          <w:szCs w:val="30"/>
        </w:rPr>
        <w:t>所得資料</w:t>
      </w:r>
      <w:r>
        <w:rPr>
          <w:rFonts w:ascii="標楷體" w:eastAsia="標楷體" w:hAnsi="標楷體" w:cs="標楷體"/>
          <w:color w:val="000000"/>
          <w:sz w:val="30"/>
          <w:szCs w:val="30"/>
        </w:rPr>
        <w:t xml:space="preserve"> </w:t>
      </w:r>
      <w:r>
        <w:rPr>
          <w:rFonts w:ascii="標楷體" w:eastAsia="標楷體" w:hAnsi="標楷體" w:cs="標楷體"/>
          <w:color w:val="000000"/>
          <w:sz w:val="4"/>
          <w:szCs w:val="4"/>
        </w:rPr>
        <w:t xml:space="preserve">                            </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補發稅額試算通知書</w:t>
      </w:r>
    </w:p>
    <w:p w:rsidR="00212B23" w:rsidRDefault="00B57B6A">
      <w:pPr>
        <w:pStyle w:val="Textbody"/>
        <w:spacing w:before="94" w:after="122"/>
        <w:rPr>
          <w:rFonts w:eastAsia="標楷體"/>
          <w:color w:val="000000"/>
          <w:sz w:val="30"/>
          <w:szCs w:val="30"/>
        </w:rPr>
      </w:pPr>
      <w:r>
        <w:rPr>
          <w:rFonts w:eastAsia="標楷體"/>
          <w:color w:val="000000"/>
          <w:sz w:val="30"/>
          <w:szCs w:val="30"/>
        </w:rPr>
        <w:t xml:space="preserve">        </w:t>
      </w:r>
      <w:r>
        <w:rPr>
          <w:rFonts w:eastAsia="標楷體"/>
          <w:color w:val="000000"/>
          <w:sz w:val="30"/>
          <w:szCs w:val="30"/>
        </w:rPr>
        <w:t>此致</w:t>
      </w:r>
    </w:p>
    <w:p w:rsidR="00212B23" w:rsidRDefault="00B57B6A">
      <w:pPr>
        <w:pStyle w:val="Textbody"/>
        <w:spacing w:after="250"/>
        <w:rPr>
          <w:rFonts w:eastAsia="標楷體"/>
          <w:color w:val="000000"/>
          <w:sz w:val="30"/>
          <w:szCs w:val="30"/>
        </w:rPr>
      </w:pPr>
      <w:r>
        <w:rPr>
          <w:rFonts w:eastAsia="標楷體"/>
          <w:color w:val="000000"/>
          <w:sz w:val="30"/>
          <w:szCs w:val="30"/>
        </w:rPr>
        <w:t>財政部臺北國稅局</w:t>
      </w:r>
      <w:r>
        <w:rPr>
          <w:rFonts w:eastAsia="標楷體"/>
          <w:color w:val="000000"/>
          <w:sz w:val="30"/>
          <w:szCs w:val="30"/>
        </w:rPr>
        <w:t xml:space="preserve">     </w:t>
      </w:r>
      <w:r>
        <w:rPr>
          <w:rFonts w:eastAsia="標楷體"/>
          <w:color w:val="000000"/>
          <w:sz w:val="30"/>
          <w:szCs w:val="30"/>
        </w:rPr>
        <w:t>分局</w:t>
      </w:r>
      <w:r>
        <w:rPr>
          <w:rFonts w:eastAsia="標楷體"/>
          <w:color w:val="000000"/>
          <w:sz w:val="30"/>
          <w:szCs w:val="30"/>
        </w:rPr>
        <w:t>/</w:t>
      </w:r>
      <w:r>
        <w:rPr>
          <w:rFonts w:eastAsia="標楷體"/>
          <w:color w:val="000000"/>
          <w:sz w:val="30"/>
          <w:szCs w:val="30"/>
        </w:rPr>
        <w:t>稽徵所</w:t>
      </w:r>
    </w:p>
    <w:tbl>
      <w:tblPr>
        <w:tblW w:w="10212" w:type="dxa"/>
        <w:tblLayout w:type="fixed"/>
        <w:tblCellMar>
          <w:left w:w="10" w:type="dxa"/>
          <w:right w:w="10" w:type="dxa"/>
        </w:tblCellMar>
        <w:tblLook w:val="0000" w:firstRow="0" w:lastRow="0" w:firstColumn="0" w:lastColumn="0" w:noHBand="0" w:noVBand="0"/>
      </w:tblPr>
      <w:tblGrid>
        <w:gridCol w:w="912"/>
        <w:gridCol w:w="2040"/>
        <w:gridCol w:w="3396"/>
        <w:gridCol w:w="2328"/>
        <w:gridCol w:w="1536"/>
      </w:tblGrid>
      <w:tr w:rsidR="00212B23">
        <w:tblPrEx>
          <w:tblCellMar>
            <w:top w:w="0" w:type="dxa"/>
            <w:bottom w:w="0" w:type="dxa"/>
          </w:tblCellMar>
        </w:tblPrEx>
        <w:tc>
          <w:tcPr>
            <w:tcW w:w="91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12B23" w:rsidRDefault="00B57B6A">
            <w:pPr>
              <w:pStyle w:val="TableContents"/>
              <w:jc w:val="center"/>
              <w:rPr>
                <w:rFonts w:eastAsia="標楷體"/>
                <w:color w:val="000000"/>
                <w:sz w:val="30"/>
                <w:szCs w:val="30"/>
              </w:rPr>
            </w:pPr>
            <w:r>
              <w:rPr>
                <w:rFonts w:eastAsia="標楷體"/>
                <w:color w:val="000000"/>
                <w:sz w:val="30"/>
                <w:szCs w:val="30"/>
              </w:rPr>
              <w:t>序號</w:t>
            </w:r>
          </w:p>
        </w:tc>
        <w:tc>
          <w:tcPr>
            <w:tcW w:w="204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12B23" w:rsidRDefault="00B57B6A">
            <w:pPr>
              <w:pStyle w:val="TableContents"/>
              <w:jc w:val="center"/>
              <w:rPr>
                <w:rFonts w:eastAsia="標楷體"/>
                <w:color w:val="000000"/>
                <w:sz w:val="30"/>
                <w:szCs w:val="30"/>
              </w:rPr>
            </w:pPr>
            <w:r>
              <w:rPr>
                <w:rFonts w:eastAsia="標楷體"/>
                <w:color w:val="000000"/>
                <w:sz w:val="30"/>
                <w:szCs w:val="30"/>
              </w:rPr>
              <w:t>委任人姓名</w:t>
            </w:r>
          </w:p>
        </w:tc>
        <w:tc>
          <w:tcPr>
            <w:tcW w:w="33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12B23" w:rsidRDefault="00B57B6A">
            <w:pPr>
              <w:pStyle w:val="TableContents"/>
              <w:jc w:val="center"/>
              <w:rPr>
                <w:rFonts w:eastAsia="標楷體"/>
                <w:color w:val="000000"/>
                <w:sz w:val="30"/>
                <w:szCs w:val="30"/>
              </w:rPr>
            </w:pPr>
            <w:r>
              <w:rPr>
                <w:rFonts w:eastAsia="標楷體"/>
                <w:color w:val="000000"/>
                <w:sz w:val="30"/>
                <w:szCs w:val="30"/>
              </w:rPr>
              <w:t>身分證統一編號</w:t>
            </w:r>
          </w:p>
          <w:p w:rsidR="00212B23" w:rsidRDefault="00B57B6A">
            <w:pPr>
              <w:pStyle w:val="TableContents"/>
              <w:jc w:val="center"/>
              <w:rPr>
                <w:rFonts w:eastAsia="標楷體"/>
                <w:color w:val="000000"/>
                <w:sz w:val="30"/>
                <w:szCs w:val="30"/>
              </w:rPr>
            </w:pPr>
            <w:r>
              <w:rPr>
                <w:rFonts w:eastAsia="標楷體"/>
                <w:color w:val="000000"/>
                <w:sz w:val="30"/>
                <w:szCs w:val="30"/>
              </w:rPr>
              <w:t>（居留證統一證號）</w:t>
            </w:r>
          </w:p>
        </w:tc>
        <w:tc>
          <w:tcPr>
            <w:tcW w:w="23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12B23" w:rsidRDefault="00B57B6A">
            <w:pPr>
              <w:pStyle w:val="TableContents"/>
              <w:jc w:val="center"/>
              <w:rPr>
                <w:rFonts w:eastAsia="標楷體"/>
                <w:color w:val="000000"/>
                <w:sz w:val="30"/>
                <w:szCs w:val="30"/>
              </w:rPr>
            </w:pPr>
            <w:r>
              <w:rPr>
                <w:rFonts w:eastAsia="標楷體"/>
                <w:color w:val="000000"/>
                <w:sz w:val="30"/>
                <w:szCs w:val="30"/>
              </w:rPr>
              <w:t>聯絡電話</w:t>
            </w:r>
          </w:p>
        </w:tc>
        <w:tc>
          <w:tcPr>
            <w:tcW w:w="15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12B23" w:rsidRDefault="00B57B6A">
            <w:pPr>
              <w:pStyle w:val="TableContents"/>
              <w:jc w:val="center"/>
              <w:rPr>
                <w:rFonts w:eastAsia="標楷體"/>
                <w:color w:val="000000"/>
                <w:sz w:val="30"/>
                <w:szCs w:val="30"/>
              </w:rPr>
            </w:pPr>
            <w:r>
              <w:rPr>
                <w:rFonts w:eastAsia="標楷體"/>
                <w:color w:val="000000"/>
                <w:sz w:val="30"/>
                <w:szCs w:val="30"/>
              </w:rPr>
              <w:t>簽章</w:t>
            </w:r>
          </w:p>
        </w:tc>
      </w:tr>
      <w:tr w:rsidR="00212B23">
        <w:tblPrEx>
          <w:tblCellMar>
            <w:top w:w="0" w:type="dxa"/>
            <w:bottom w:w="0" w:type="dxa"/>
          </w:tblCellMar>
        </w:tblPrEx>
        <w:trPr>
          <w:trHeight w:val="813"/>
        </w:trPr>
        <w:tc>
          <w:tcPr>
            <w:tcW w:w="912" w:type="dxa"/>
            <w:tcBorders>
              <w:left w:val="single" w:sz="2" w:space="0" w:color="000000"/>
              <w:bottom w:val="single" w:sz="2" w:space="0" w:color="000000"/>
            </w:tcBorders>
            <w:tcMar>
              <w:top w:w="55" w:type="dxa"/>
              <w:left w:w="55" w:type="dxa"/>
              <w:bottom w:w="55" w:type="dxa"/>
              <w:right w:w="55" w:type="dxa"/>
            </w:tcMar>
            <w:vAlign w:val="center"/>
          </w:tcPr>
          <w:p w:rsidR="00212B23" w:rsidRDefault="00B57B6A">
            <w:pPr>
              <w:pStyle w:val="TableContents"/>
              <w:spacing w:before="62" w:after="62"/>
              <w:jc w:val="center"/>
              <w:rPr>
                <w:color w:val="000000"/>
                <w:sz w:val="30"/>
                <w:szCs w:val="30"/>
              </w:rPr>
            </w:pPr>
            <w:r>
              <w:rPr>
                <w:color w:val="000000"/>
                <w:sz w:val="30"/>
                <w:szCs w:val="30"/>
              </w:rPr>
              <w:t>1</w:t>
            </w:r>
          </w:p>
        </w:tc>
        <w:tc>
          <w:tcPr>
            <w:tcW w:w="2040" w:type="dxa"/>
            <w:tcBorders>
              <w:left w:val="single" w:sz="2" w:space="0" w:color="000000"/>
              <w:bottom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c>
          <w:tcPr>
            <w:tcW w:w="3396" w:type="dxa"/>
            <w:tcBorders>
              <w:left w:val="single" w:sz="2" w:space="0" w:color="000000"/>
              <w:bottom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c>
          <w:tcPr>
            <w:tcW w:w="2328" w:type="dxa"/>
            <w:tcBorders>
              <w:left w:val="single" w:sz="2" w:space="0" w:color="000000"/>
              <w:bottom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c>
          <w:tcPr>
            <w:tcW w:w="153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r>
      <w:tr w:rsidR="00212B23">
        <w:tblPrEx>
          <w:tblCellMar>
            <w:top w:w="0" w:type="dxa"/>
            <w:bottom w:w="0" w:type="dxa"/>
          </w:tblCellMar>
        </w:tblPrEx>
        <w:trPr>
          <w:trHeight w:val="792"/>
        </w:trPr>
        <w:tc>
          <w:tcPr>
            <w:tcW w:w="912" w:type="dxa"/>
            <w:tcBorders>
              <w:left w:val="single" w:sz="2" w:space="0" w:color="000000"/>
              <w:bottom w:val="single" w:sz="2" w:space="0" w:color="000000"/>
            </w:tcBorders>
            <w:tcMar>
              <w:top w:w="55" w:type="dxa"/>
              <w:left w:w="55" w:type="dxa"/>
              <w:bottom w:w="55" w:type="dxa"/>
              <w:right w:w="55" w:type="dxa"/>
            </w:tcMar>
            <w:vAlign w:val="center"/>
          </w:tcPr>
          <w:p w:rsidR="00212B23" w:rsidRDefault="00B57B6A">
            <w:pPr>
              <w:pStyle w:val="TableContents"/>
              <w:spacing w:before="62" w:after="62"/>
              <w:jc w:val="center"/>
              <w:rPr>
                <w:color w:val="000000"/>
                <w:sz w:val="30"/>
                <w:szCs w:val="30"/>
              </w:rPr>
            </w:pPr>
            <w:r>
              <w:rPr>
                <w:color w:val="000000"/>
                <w:sz w:val="30"/>
                <w:szCs w:val="30"/>
              </w:rPr>
              <w:t>2</w:t>
            </w:r>
          </w:p>
        </w:tc>
        <w:tc>
          <w:tcPr>
            <w:tcW w:w="2040" w:type="dxa"/>
            <w:tcBorders>
              <w:left w:val="single" w:sz="2" w:space="0" w:color="000000"/>
              <w:bottom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c>
          <w:tcPr>
            <w:tcW w:w="3396" w:type="dxa"/>
            <w:tcBorders>
              <w:left w:val="single" w:sz="2" w:space="0" w:color="000000"/>
              <w:bottom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c>
          <w:tcPr>
            <w:tcW w:w="2328" w:type="dxa"/>
            <w:tcBorders>
              <w:left w:val="single" w:sz="2" w:space="0" w:color="000000"/>
              <w:bottom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c>
          <w:tcPr>
            <w:tcW w:w="153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r>
      <w:tr w:rsidR="00212B23">
        <w:tblPrEx>
          <w:tblCellMar>
            <w:top w:w="0" w:type="dxa"/>
            <w:bottom w:w="0" w:type="dxa"/>
          </w:tblCellMar>
        </w:tblPrEx>
        <w:trPr>
          <w:trHeight w:val="792"/>
        </w:trPr>
        <w:tc>
          <w:tcPr>
            <w:tcW w:w="912" w:type="dxa"/>
            <w:tcBorders>
              <w:left w:val="single" w:sz="2" w:space="0" w:color="000000"/>
              <w:bottom w:val="single" w:sz="2" w:space="0" w:color="000000"/>
            </w:tcBorders>
            <w:tcMar>
              <w:top w:w="55" w:type="dxa"/>
              <w:left w:w="55" w:type="dxa"/>
              <w:bottom w:w="55" w:type="dxa"/>
              <w:right w:w="55" w:type="dxa"/>
            </w:tcMar>
            <w:vAlign w:val="center"/>
          </w:tcPr>
          <w:p w:rsidR="00212B23" w:rsidRDefault="00B57B6A">
            <w:pPr>
              <w:pStyle w:val="TableContents"/>
              <w:spacing w:before="62" w:after="62"/>
              <w:jc w:val="center"/>
              <w:rPr>
                <w:color w:val="000000"/>
                <w:sz w:val="30"/>
                <w:szCs w:val="30"/>
              </w:rPr>
            </w:pPr>
            <w:r>
              <w:rPr>
                <w:color w:val="000000"/>
                <w:sz w:val="30"/>
                <w:szCs w:val="30"/>
              </w:rPr>
              <w:t>3</w:t>
            </w:r>
          </w:p>
        </w:tc>
        <w:tc>
          <w:tcPr>
            <w:tcW w:w="2040" w:type="dxa"/>
            <w:tcBorders>
              <w:left w:val="single" w:sz="2" w:space="0" w:color="000000"/>
              <w:bottom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c>
          <w:tcPr>
            <w:tcW w:w="3396" w:type="dxa"/>
            <w:tcBorders>
              <w:left w:val="single" w:sz="2" w:space="0" w:color="000000"/>
              <w:bottom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c>
          <w:tcPr>
            <w:tcW w:w="2328" w:type="dxa"/>
            <w:tcBorders>
              <w:left w:val="single" w:sz="2" w:space="0" w:color="000000"/>
              <w:bottom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c>
          <w:tcPr>
            <w:tcW w:w="153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r>
      <w:tr w:rsidR="00212B23">
        <w:tblPrEx>
          <w:tblCellMar>
            <w:top w:w="0" w:type="dxa"/>
            <w:bottom w:w="0" w:type="dxa"/>
          </w:tblCellMar>
        </w:tblPrEx>
        <w:trPr>
          <w:trHeight w:val="744"/>
        </w:trPr>
        <w:tc>
          <w:tcPr>
            <w:tcW w:w="912" w:type="dxa"/>
            <w:tcBorders>
              <w:left w:val="single" w:sz="2" w:space="0" w:color="000000"/>
              <w:bottom w:val="single" w:sz="2" w:space="0" w:color="000000"/>
            </w:tcBorders>
            <w:tcMar>
              <w:top w:w="55" w:type="dxa"/>
              <w:left w:w="55" w:type="dxa"/>
              <w:bottom w:w="55" w:type="dxa"/>
              <w:right w:w="55" w:type="dxa"/>
            </w:tcMar>
            <w:vAlign w:val="center"/>
          </w:tcPr>
          <w:p w:rsidR="00212B23" w:rsidRDefault="00B57B6A">
            <w:pPr>
              <w:pStyle w:val="TableContents"/>
              <w:spacing w:before="62" w:after="62"/>
              <w:jc w:val="center"/>
              <w:rPr>
                <w:color w:val="000000"/>
                <w:sz w:val="30"/>
                <w:szCs w:val="30"/>
              </w:rPr>
            </w:pPr>
            <w:r>
              <w:rPr>
                <w:color w:val="000000"/>
                <w:sz w:val="30"/>
                <w:szCs w:val="30"/>
              </w:rPr>
              <w:t>4</w:t>
            </w:r>
          </w:p>
        </w:tc>
        <w:tc>
          <w:tcPr>
            <w:tcW w:w="2040" w:type="dxa"/>
            <w:tcBorders>
              <w:left w:val="single" w:sz="2" w:space="0" w:color="000000"/>
              <w:bottom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c>
          <w:tcPr>
            <w:tcW w:w="3396" w:type="dxa"/>
            <w:tcBorders>
              <w:left w:val="single" w:sz="2" w:space="0" w:color="000000"/>
              <w:bottom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c>
          <w:tcPr>
            <w:tcW w:w="2328" w:type="dxa"/>
            <w:tcBorders>
              <w:left w:val="single" w:sz="2" w:space="0" w:color="000000"/>
              <w:bottom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c>
          <w:tcPr>
            <w:tcW w:w="153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r>
      <w:tr w:rsidR="00212B23">
        <w:tblPrEx>
          <w:tblCellMar>
            <w:top w:w="0" w:type="dxa"/>
            <w:bottom w:w="0" w:type="dxa"/>
          </w:tblCellMar>
        </w:tblPrEx>
        <w:trPr>
          <w:trHeight w:val="732"/>
        </w:trPr>
        <w:tc>
          <w:tcPr>
            <w:tcW w:w="912" w:type="dxa"/>
            <w:tcBorders>
              <w:left w:val="single" w:sz="2" w:space="0" w:color="000000"/>
              <w:bottom w:val="single" w:sz="2" w:space="0" w:color="000000"/>
            </w:tcBorders>
            <w:tcMar>
              <w:top w:w="55" w:type="dxa"/>
              <w:left w:w="55" w:type="dxa"/>
              <w:bottom w:w="55" w:type="dxa"/>
              <w:right w:w="55" w:type="dxa"/>
            </w:tcMar>
            <w:vAlign w:val="center"/>
          </w:tcPr>
          <w:p w:rsidR="00212B23" w:rsidRDefault="00B57B6A">
            <w:pPr>
              <w:pStyle w:val="TableContents"/>
              <w:spacing w:before="62" w:after="62"/>
              <w:jc w:val="center"/>
              <w:rPr>
                <w:color w:val="000000"/>
                <w:sz w:val="30"/>
                <w:szCs w:val="30"/>
              </w:rPr>
            </w:pPr>
            <w:r>
              <w:rPr>
                <w:color w:val="000000"/>
                <w:sz w:val="30"/>
                <w:szCs w:val="30"/>
              </w:rPr>
              <w:t>5</w:t>
            </w:r>
          </w:p>
        </w:tc>
        <w:tc>
          <w:tcPr>
            <w:tcW w:w="2040" w:type="dxa"/>
            <w:tcBorders>
              <w:left w:val="single" w:sz="2" w:space="0" w:color="000000"/>
              <w:bottom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c>
          <w:tcPr>
            <w:tcW w:w="3396" w:type="dxa"/>
            <w:tcBorders>
              <w:left w:val="single" w:sz="2" w:space="0" w:color="000000"/>
              <w:bottom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c>
          <w:tcPr>
            <w:tcW w:w="2328" w:type="dxa"/>
            <w:tcBorders>
              <w:left w:val="single" w:sz="2" w:space="0" w:color="000000"/>
              <w:bottom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c>
          <w:tcPr>
            <w:tcW w:w="153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2B23" w:rsidRDefault="00212B23">
            <w:pPr>
              <w:pStyle w:val="TableContents"/>
              <w:rPr>
                <w:color w:val="000000"/>
                <w:sz w:val="30"/>
                <w:szCs w:val="30"/>
              </w:rPr>
            </w:pPr>
          </w:p>
        </w:tc>
      </w:tr>
    </w:tbl>
    <w:p w:rsidR="00212B23" w:rsidRDefault="00B57B6A">
      <w:pPr>
        <w:pStyle w:val="Standard"/>
        <w:snapToGrid w:val="0"/>
        <w:spacing w:line="283" w:lineRule="exact"/>
        <w:rPr>
          <w:rFonts w:ascii="標楷體" w:eastAsia="標楷體" w:hAnsi="標楷體" w:cs="標楷體"/>
          <w:color w:val="000000"/>
          <w:sz w:val="20"/>
        </w:rPr>
      </w:pPr>
      <w:bookmarkStart w:id="0" w:name="_GoBack"/>
      <w:bookmarkEnd w:id="0"/>
      <w:r>
        <w:rPr>
          <w:rFonts w:ascii="標楷體" w:eastAsia="標楷體" w:hAnsi="標楷體" w:cs="標楷體"/>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170280</wp:posOffset>
                </wp:positionV>
                <wp:extent cx="6546600" cy="1080"/>
                <wp:effectExtent l="38100" t="38100" r="44700" b="37020"/>
                <wp:wrapNone/>
                <wp:docPr id="1" name=""/>
                <wp:cNvGraphicFramePr/>
                <a:graphic xmlns:a="http://schemas.openxmlformats.org/drawingml/2006/main">
                  <a:graphicData uri="http://schemas.microsoft.com/office/word/2010/wordprocessingShape">
                    <wps:wsp>
                      <wps:cNvSpPr/>
                      <wps:spPr>
                        <a:xfrm>
                          <a:off x="0" y="0"/>
                          <a:ext cx="6546600" cy="1080"/>
                        </a:xfrm>
                        <a:custGeom>
                          <a:avLst/>
                          <a:gdLst>
                            <a:gd name="f0" fmla="val 0"/>
                            <a:gd name="f1" fmla="val 10309"/>
                          </a:gdLst>
                          <a:ahLst/>
                          <a:cxnLst>
                            <a:cxn ang="3cd4">
                              <a:pos x="hc" y="t"/>
                            </a:cxn>
                            <a:cxn ang="0">
                              <a:pos x="r" y="vc"/>
                            </a:cxn>
                            <a:cxn ang="cd4">
                              <a:pos x="hc" y="b"/>
                            </a:cxn>
                            <a:cxn ang="cd2">
                              <a:pos x="l" y="vc"/>
                            </a:cxn>
                          </a:cxnLst>
                          <a:rect l="l" t="t" r="r" b="b"/>
                          <a:pathLst>
                            <a:path w="10309" h="1">
                              <a:moveTo>
                                <a:pt x="f0" y="f0"/>
                              </a:moveTo>
                              <a:lnTo>
                                <a:pt x="f1" y="f0"/>
                              </a:lnTo>
                            </a:path>
                          </a:pathLst>
                        </a:custGeom>
                        <a:noFill/>
                        <a:ln w="38160" cap="sq">
                          <a:solidFill>
                            <a:srgbClr val="000000"/>
                          </a:solidFill>
                          <a:prstDash val="solid"/>
                          <a:round/>
                        </a:ln>
                      </wps:spPr>
                      <wps:txbx>
                        <w:txbxContent>
                          <w:p w:rsidR="00212B23" w:rsidRDefault="00212B23"/>
                        </w:txbxContent>
                      </wps:txbx>
                      <wps:bodyPr vert="horz" wrap="square" lIns="158760" tIns="82440" rIns="158760" bIns="82440" anchor="t" anchorCtr="0" compatLnSpc="0">
                        <a:noAutofit/>
                      </wps:bodyPr>
                    </wps:wsp>
                  </a:graphicData>
                </a:graphic>
              </wp:anchor>
            </w:drawing>
          </mc:Choice>
          <mc:Fallback>
            <w:pict>
              <v:shape id="_x0000_s1026" style="position:absolute;margin-left:0;margin-top:13.4pt;width:515.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030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" adj="-11796480,,5400" path="m,l10309,e" filled="f" strokeweight="1.06mm">
                <v:stroke joinstyle="round" endcap="square"/>
                <v:formulas/>
                <v:path arrowok="t" o:connecttype="custom" o:connectlocs="3273300,0;6546600,540;3273300,1080;0,540" o:connectangles="270,0,90,180" textboxrect="0,0,10309,1"/>
                <v:textbox inset="4.41mm,2.29mm,4.41mm,2.29mm">
                  <w:txbxContent>
                    <w:p w:rsidR="00212B23" w:rsidRDefault="00212B23"/>
                  </w:txbxContent>
                </v:textbox>
              </v:shape>
            </w:pict>
          </mc:Fallback>
        </mc:AlternateContent>
      </w:r>
    </w:p>
    <w:p w:rsidR="00212B23" w:rsidRDefault="00B57B6A">
      <w:pPr>
        <w:pStyle w:val="Standard"/>
        <w:snapToGrid w:val="0"/>
        <w:spacing w:before="218" w:after="94" w:line="380" w:lineRule="exact"/>
        <w:rPr>
          <w:color w:val="000000"/>
        </w:rPr>
      </w:pPr>
      <w:r>
        <w:rPr>
          <w:rFonts w:ascii="標楷體" w:eastAsia="標楷體" w:hAnsi="標楷體" w:cs="標楷體"/>
          <w:color w:val="000000"/>
          <w:sz w:val="30"/>
        </w:rPr>
        <w:t>代理人姓名：</w:t>
      </w:r>
      <w:r>
        <w:rPr>
          <w:rFonts w:ascii="標楷體" w:eastAsia="標楷體" w:hAnsi="標楷體" w:cs="標楷體"/>
          <w:color w:val="000000"/>
          <w:sz w:val="30"/>
        </w:rPr>
        <w:t xml:space="preserve">    </w:t>
      </w:r>
      <w:r>
        <w:rPr>
          <w:rFonts w:ascii="標楷體" w:eastAsia="標楷體" w:hAnsi="標楷體" w:cs="標楷體"/>
          <w:color w:val="000000"/>
          <w:sz w:val="32"/>
        </w:rPr>
        <w:t xml:space="preserve">        </w:t>
      </w:r>
      <w:r>
        <w:rPr>
          <w:rFonts w:ascii="標楷體" w:eastAsia="標楷體" w:hAnsi="標楷體" w:cs="標楷體"/>
          <w:color w:val="000000"/>
          <w:sz w:val="32"/>
        </w:rPr>
        <w:t xml:space="preserve">　</w:t>
      </w:r>
      <w:r>
        <w:rPr>
          <w:rFonts w:ascii="標楷體" w:eastAsia="標楷體" w:hAnsi="標楷體" w:cs="標楷體"/>
          <w:color w:val="000000"/>
          <w:sz w:val="32"/>
        </w:rPr>
        <w:t xml:space="preserve"> </w:t>
      </w:r>
      <w:r>
        <w:rPr>
          <w:rFonts w:ascii="標楷體" w:eastAsia="標楷體" w:hAnsi="標楷體" w:cs="標楷體"/>
          <w:color w:val="000000"/>
          <w:sz w:val="32"/>
        </w:rPr>
        <w:t xml:space="preserve">　　　</w:t>
      </w:r>
      <w:r>
        <w:rPr>
          <w:rFonts w:ascii="標楷體" w:eastAsia="標楷體" w:hAnsi="標楷體" w:cs="標楷體"/>
          <w:color w:val="000000"/>
          <w:sz w:val="32"/>
        </w:rPr>
        <w:t xml:space="preserve">            </w:t>
      </w:r>
    </w:p>
    <w:p w:rsidR="00212B23" w:rsidRDefault="00B57B6A">
      <w:pPr>
        <w:pStyle w:val="Standard"/>
        <w:snapToGrid w:val="0"/>
        <w:spacing w:before="125" w:after="94" w:line="380" w:lineRule="exact"/>
        <w:rPr>
          <w:color w:val="000000"/>
        </w:rPr>
      </w:pPr>
      <w:r>
        <w:rPr>
          <w:rFonts w:ascii="標楷體" w:eastAsia="標楷體" w:hAnsi="標楷體" w:cs="標楷體"/>
          <w:color w:val="000000"/>
          <w:sz w:val="28"/>
        </w:rPr>
        <w:t>身分證統一編號</w:t>
      </w:r>
      <w:r>
        <w:rPr>
          <w:rFonts w:ascii="標楷體" w:eastAsia="標楷體" w:hAnsi="標楷體" w:cs="標楷體"/>
          <w:color w:val="000000"/>
          <w:sz w:val="28"/>
        </w:rPr>
        <w:t>(</w:t>
      </w:r>
      <w:r>
        <w:rPr>
          <w:rFonts w:ascii="標楷體" w:eastAsia="標楷體" w:hAnsi="標楷體" w:cs="標楷體"/>
          <w:color w:val="000000"/>
          <w:sz w:val="28"/>
        </w:rPr>
        <w:t>居留證統一證號</w:t>
      </w:r>
      <w:r>
        <w:rPr>
          <w:rFonts w:ascii="標楷體" w:eastAsia="標楷體" w:hAnsi="標楷體" w:cs="標楷體"/>
          <w:color w:val="000000"/>
          <w:sz w:val="28"/>
        </w:rPr>
        <w:t>)</w:t>
      </w:r>
      <w:r>
        <w:rPr>
          <w:rFonts w:ascii="標楷體" w:eastAsia="標楷體" w:hAnsi="標楷體" w:cs="標楷體"/>
          <w:color w:val="000000"/>
          <w:sz w:val="32"/>
        </w:rPr>
        <w:t>：</w:t>
      </w:r>
      <w:r>
        <w:rPr>
          <w:rFonts w:ascii="標楷體" w:eastAsia="標楷體" w:hAnsi="標楷體" w:cs="標楷體"/>
          <w:color w:val="000000"/>
          <w:sz w:val="32"/>
        </w:rPr>
        <w:t xml:space="preserve">                </w:t>
      </w:r>
      <w:r>
        <w:rPr>
          <w:rFonts w:ascii="標楷體" w:eastAsia="標楷體" w:hAnsi="標楷體" w:cs="標楷體"/>
          <w:color w:val="000000"/>
          <w:sz w:val="30"/>
        </w:rPr>
        <w:t>聯絡電話：</w:t>
      </w:r>
    </w:p>
    <w:p w:rsidR="00212B23" w:rsidRDefault="00B57B6A">
      <w:pPr>
        <w:pStyle w:val="Textbodyindent"/>
        <w:rPr>
          <w:color w:val="000000"/>
          <w:sz w:val="30"/>
          <w:szCs w:val="30"/>
        </w:rPr>
      </w:pPr>
      <w:r>
        <w:rPr>
          <w:color w:val="000000"/>
          <w:sz w:val="30"/>
          <w:szCs w:val="30"/>
        </w:rPr>
        <w:t>代理人聲明事項：</w:t>
      </w:r>
    </w:p>
    <w:p w:rsidR="00212B23" w:rsidRDefault="00B57B6A">
      <w:pPr>
        <w:pStyle w:val="Textbodyindent"/>
        <w:rPr>
          <w:color w:val="000000"/>
          <w:szCs w:val="26"/>
        </w:rPr>
      </w:pPr>
      <w:r>
        <w:rPr>
          <w:color w:val="000000"/>
          <w:szCs w:val="26"/>
        </w:rPr>
        <w:t>代理人聲明</w:t>
      </w:r>
      <w:r>
        <w:rPr>
          <w:color w:val="000000"/>
          <w:szCs w:val="26"/>
        </w:rPr>
        <w:t>並保證係經委任人授權臨櫃辦理申辦查調事宜，所檢附之證件與相關資料均為真正</w:t>
      </w:r>
      <w:r>
        <w:rPr>
          <w:color w:val="000000"/>
          <w:szCs w:val="26"/>
        </w:rPr>
        <w:t>且</w:t>
      </w:r>
      <w:r>
        <w:rPr>
          <w:color w:val="000000"/>
          <w:szCs w:val="26"/>
        </w:rPr>
        <w:t>與正本相符，並有權代理委任人辦理上開事項範圍。若有未經合法授權或資料有冒偽情事致他人或機關受有損害，代理人願自負一切法律責任。</w:t>
      </w:r>
    </w:p>
    <w:p w:rsidR="00212B23" w:rsidRDefault="00B57B6A">
      <w:pPr>
        <w:pStyle w:val="Standard"/>
        <w:snapToGrid w:val="0"/>
        <w:spacing w:before="125" w:after="94" w:line="380" w:lineRule="exact"/>
        <w:rPr>
          <w:color w:val="000000"/>
          <w:sz w:val="26"/>
          <w:szCs w:val="26"/>
        </w:rPr>
      </w:pPr>
      <w:r>
        <w:rPr>
          <w:rFonts w:ascii="標楷體" w:eastAsia="標楷體" w:hAnsi="標楷體" w:cs="標楷體"/>
          <w:color w:val="000000"/>
          <w:sz w:val="30"/>
          <w:szCs w:val="26"/>
        </w:rPr>
        <w:t xml:space="preserve">                                               </w:t>
      </w:r>
      <w:r>
        <w:rPr>
          <w:rFonts w:ascii="標楷體" w:eastAsia="標楷體" w:hAnsi="標楷體" w:cs="標楷體"/>
          <w:color w:val="000000"/>
          <w:sz w:val="30"/>
          <w:szCs w:val="26"/>
        </w:rPr>
        <w:t>簽章：</w:t>
      </w:r>
      <w:r>
        <w:rPr>
          <w:rFonts w:ascii="標楷體" w:eastAsia="標楷體" w:hAnsi="標楷體" w:cs="標楷體"/>
          <w:color w:val="000000"/>
          <w:sz w:val="30"/>
          <w:szCs w:val="26"/>
        </w:rPr>
        <w:t xml:space="preserve">                                          </w:t>
      </w:r>
    </w:p>
    <w:p w:rsidR="00212B23" w:rsidRDefault="00B57B6A">
      <w:pPr>
        <w:pStyle w:val="Textbodyindent"/>
        <w:rPr>
          <w:color w:val="000000"/>
          <w:szCs w:val="26"/>
        </w:rPr>
      </w:pPr>
      <w:r>
        <w:rPr>
          <w:color w:val="000000"/>
          <w:szCs w:val="26"/>
        </w:rPr>
        <w:t xml:space="preserve">                                                 </w:t>
      </w:r>
      <w:r>
        <w:rPr>
          <w:noProof/>
          <w:color w:val="000000"/>
          <w:szCs w:val="26"/>
        </w:rPr>
        <mc:AlternateContent>
          <mc:Choice Requires="wps">
            <w:drawing>
              <wp:anchor distT="0" distB="0" distL="114300" distR="114300" simplePos="0" relativeHeight="251659264" behindDoc="0" locked="0" layoutInCell="1" allowOverlap="1">
                <wp:simplePos x="0" y="0"/>
                <wp:positionH relativeFrom="column">
                  <wp:posOffset>-23040</wp:posOffset>
                </wp:positionH>
                <wp:positionV relativeFrom="paragraph">
                  <wp:posOffset>86400</wp:posOffset>
                </wp:positionV>
                <wp:extent cx="6546600" cy="1080"/>
                <wp:effectExtent l="38100" t="38100" r="44700" b="37020"/>
                <wp:wrapNone/>
                <wp:docPr id="2" name=""/>
                <wp:cNvGraphicFramePr/>
                <a:graphic xmlns:a="http://schemas.openxmlformats.org/drawingml/2006/main">
                  <a:graphicData uri="http://schemas.microsoft.com/office/word/2010/wordprocessingShape">
                    <wps:wsp>
                      <wps:cNvSpPr/>
                      <wps:spPr>
                        <a:xfrm>
                          <a:off x="0" y="0"/>
                          <a:ext cx="6546600" cy="1080"/>
                        </a:xfrm>
                        <a:custGeom>
                          <a:avLst/>
                          <a:gdLst>
                            <a:gd name="f0" fmla="val 0"/>
                            <a:gd name="f1" fmla="val 10309"/>
                          </a:gdLst>
                          <a:ahLst/>
                          <a:cxnLst>
                            <a:cxn ang="3cd4">
                              <a:pos x="hc" y="t"/>
                            </a:cxn>
                            <a:cxn ang="0">
                              <a:pos x="r" y="vc"/>
                            </a:cxn>
                            <a:cxn ang="cd4">
                              <a:pos x="hc" y="b"/>
                            </a:cxn>
                            <a:cxn ang="cd2">
                              <a:pos x="l" y="vc"/>
                            </a:cxn>
                          </a:cxnLst>
                          <a:rect l="l" t="t" r="r" b="b"/>
                          <a:pathLst>
                            <a:path w="10309" h="1">
                              <a:moveTo>
                                <a:pt x="f0" y="f0"/>
                              </a:moveTo>
                              <a:lnTo>
                                <a:pt x="f1" y="f0"/>
                              </a:lnTo>
                            </a:path>
                          </a:pathLst>
                        </a:custGeom>
                        <a:noFill/>
                        <a:ln w="38160" cap="sq">
                          <a:solidFill>
                            <a:srgbClr val="000000"/>
                          </a:solidFill>
                          <a:prstDash val="solid"/>
                          <a:round/>
                        </a:ln>
                      </wps:spPr>
                      <wps:txbx>
                        <w:txbxContent>
                          <w:p w:rsidR="00212B23" w:rsidRDefault="00212B23"/>
                        </w:txbxContent>
                      </wps:txbx>
                      <wps:bodyPr vert="horz" wrap="square" lIns="158760" tIns="82440" rIns="158760" bIns="82440" anchor="t" anchorCtr="0" compatLnSpc="0">
                        <a:noAutofit/>
                      </wps:bodyPr>
                    </wps:wsp>
                  </a:graphicData>
                </a:graphic>
              </wp:anchor>
            </w:drawing>
          </mc:Choice>
          <mc:Fallback>
            <w:pict>
              <v:shape id="_x0000_s1027" style="position:absolute;left:0;text-align:left;margin-left:-1.8pt;margin-top:6.8pt;width:515.5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30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" adj="-11796480,,5400" path="m,l10309,e" filled="f" strokeweight="1.06mm">
                <v:stroke joinstyle="round" endcap="square"/>
                <v:formulas/>
                <v:path arrowok="t" o:connecttype="custom" o:connectlocs="3273300,0;6546600,540;3273300,1080;0,540" o:connectangles="270,0,90,180" textboxrect="0,0,10309,1"/>
                <v:textbox inset="4.41mm,2.29mm,4.41mm,2.29mm">
                  <w:txbxContent>
                    <w:p w:rsidR="00212B23" w:rsidRDefault="00212B23"/>
                  </w:txbxContent>
                </v:textbox>
              </v:shape>
            </w:pict>
          </mc:Fallback>
        </mc:AlternateContent>
      </w:r>
    </w:p>
    <w:p w:rsidR="00212B23" w:rsidRDefault="00B57B6A">
      <w:pPr>
        <w:pStyle w:val="Standard"/>
        <w:snapToGrid w:val="0"/>
        <w:ind w:left="715" w:hanging="689"/>
        <w:jc w:val="both"/>
        <w:rPr>
          <w:rFonts w:ascii="標楷體" w:eastAsia="標楷體" w:hAnsi="標楷體" w:cs="標楷體"/>
          <w:color w:val="000000"/>
          <w:sz w:val="26"/>
        </w:rPr>
      </w:pPr>
      <w:r>
        <w:rPr>
          <w:rFonts w:ascii="標楷體" w:eastAsia="標楷體" w:hAnsi="標楷體" w:cs="標楷體"/>
          <w:color w:val="000000"/>
          <w:sz w:val="26"/>
        </w:rPr>
        <w:t>【註】受委任之代理人應攜帶證件：</w:t>
      </w:r>
    </w:p>
    <w:p w:rsidR="00212B23" w:rsidRDefault="00B57B6A">
      <w:pPr>
        <w:pStyle w:val="Standard"/>
        <w:numPr>
          <w:ilvl w:val="0"/>
          <w:numId w:val="3"/>
        </w:numPr>
        <w:snapToGrid w:val="0"/>
        <w:spacing w:line="283" w:lineRule="exact"/>
        <w:jc w:val="both"/>
        <w:rPr>
          <w:color w:val="000000"/>
        </w:rPr>
      </w:pPr>
      <w:r>
        <w:rPr>
          <w:rFonts w:ascii="標楷體" w:eastAsia="標楷體" w:hAnsi="標楷體" w:cs="標楷體"/>
          <w:color w:val="000000"/>
          <w:sz w:val="26"/>
        </w:rPr>
        <w:t>委任人新式國民身分證正本，</w:t>
      </w:r>
      <w:r>
        <w:rPr>
          <w:rFonts w:ascii="標楷體" w:eastAsia="標楷體" w:hAnsi="標楷體"/>
          <w:color w:val="000000"/>
          <w:sz w:val="26"/>
        </w:rPr>
        <w:t>無國民身分證統一編號者應提示內政部核發之居留證正本</w:t>
      </w:r>
      <w:r>
        <w:rPr>
          <w:rFonts w:ascii="標楷體" w:eastAsia="標楷體" w:hAnsi="標楷體" w:cs="標楷體"/>
          <w:color w:val="000000"/>
          <w:sz w:val="26"/>
        </w:rPr>
        <w:t>（若身分證明為影本，須委任人本人或代理人切結與正本相符並交由稽徵機關將該影本留存備查）及印章。</w:t>
      </w:r>
    </w:p>
    <w:p w:rsidR="00212B23" w:rsidRDefault="00B57B6A">
      <w:pPr>
        <w:pStyle w:val="Standard"/>
        <w:snapToGrid w:val="0"/>
        <w:ind w:left="972"/>
        <w:jc w:val="both"/>
        <w:rPr>
          <w:color w:val="000000"/>
        </w:rPr>
      </w:pPr>
      <w:r>
        <w:rPr>
          <w:rFonts w:ascii="標楷體" w:eastAsia="標楷體" w:hAnsi="標楷體" w:cs="標楷體"/>
          <w:color w:val="000000"/>
          <w:sz w:val="26"/>
        </w:rPr>
        <w:t xml:space="preserve">2. </w:t>
      </w:r>
      <w:r>
        <w:rPr>
          <w:rFonts w:ascii="標楷體" w:eastAsia="標楷體" w:hAnsi="標楷體" w:cs="標楷體"/>
          <w:color w:val="000000"/>
          <w:sz w:val="26"/>
        </w:rPr>
        <w:t>代理人新式國民身分證</w:t>
      </w:r>
      <w:r>
        <w:rPr>
          <w:rFonts w:ascii="標楷體" w:eastAsia="標楷體" w:hAnsi="標楷體"/>
          <w:color w:val="000000"/>
          <w:sz w:val="26"/>
        </w:rPr>
        <w:t>或居留證</w:t>
      </w:r>
      <w:r>
        <w:rPr>
          <w:rFonts w:ascii="標楷體" w:eastAsia="標楷體" w:hAnsi="標楷體" w:cs="標楷體"/>
          <w:color w:val="000000"/>
          <w:sz w:val="26"/>
        </w:rPr>
        <w:t>正本及印章。</w:t>
      </w:r>
    </w:p>
    <w:sectPr w:rsidR="00212B23">
      <w:pgSz w:w="11906" w:h="16838"/>
      <w:pgMar w:top="170" w:right="844" w:bottom="158" w:left="85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57B6A">
      <w:r>
        <w:separator/>
      </w:r>
    </w:p>
  </w:endnote>
  <w:endnote w:type="continuationSeparator" w:id="0">
    <w:p w:rsidR="00000000" w:rsidRDefault="00B5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57B6A">
      <w:r>
        <w:rPr>
          <w:color w:val="000000"/>
        </w:rPr>
        <w:ptab w:relativeTo="margin" w:alignment="center" w:leader="none"/>
      </w:r>
    </w:p>
  </w:footnote>
  <w:footnote w:type="continuationSeparator" w:id="0">
    <w:p w:rsidR="00000000" w:rsidRDefault="00B57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79AD"/>
    <w:multiLevelType w:val="multilevel"/>
    <w:tmpl w:val="82CE8D8C"/>
    <w:styleLink w:val="WW8Num1"/>
    <w:lvl w:ilvl="0">
      <w:start w:val="1"/>
      <w:numFmt w:val="decimal"/>
      <w:lvlText w:val="%1."/>
      <w:lvlJc w:val="left"/>
      <w:pPr>
        <w:ind w:left="1332" w:hanging="360"/>
      </w:pPr>
    </w:lvl>
    <w:lvl w:ilvl="1">
      <w:start w:val="1"/>
      <w:numFmt w:val="decimal"/>
      <w:lvlText w:val="%2、"/>
      <w:lvlJc w:val="left"/>
      <w:pPr>
        <w:ind w:left="1932" w:hanging="480"/>
      </w:pPr>
    </w:lvl>
    <w:lvl w:ilvl="2">
      <w:start w:val="1"/>
      <w:numFmt w:val="lowerRoman"/>
      <w:lvlText w:val="%3."/>
      <w:lvlJc w:val="right"/>
      <w:pPr>
        <w:ind w:left="2412" w:hanging="480"/>
      </w:pPr>
    </w:lvl>
    <w:lvl w:ilvl="3">
      <w:start w:val="1"/>
      <w:numFmt w:val="decimal"/>
      <w:lvlText w:val="%4."/>
      <w:lvlJc w:val="left"/>
      <w:pPr>
        <w:ind w:left="2892" w:hanging="480"/>
      </w:pPr>
    </w:lvl>
    <w:lvl w:ilvl="4">
      <w:start w:val="1"/>
      <w:numFmt w:val="decimal"/>
      <w:lvlText w:val="%5、"/>
      <w:lvlJc w:val="left"/>
      <w:pPr>
        <w:ind w:left="3372" w:hanging="480"/>
      </w:pPr>
    </w:lvl>
    <w:lvl w:ilvl="5">
      <w:start w:val="1"/>
      <w:numFmt w:val="lowerRoman"/>
      <w:lvlText w:val="%6."/>
      <w:lvlJc w:val="right"/>
      <w:pPr>
        <w:ind w:left="3852" w:hanging="480"/>
      </w:pPr>
    </w:lvl>
    <w:lvl w:ilvl="6">
      <w:start w:val="1"/>
      <w:numFmt w:val="decimal"/>
      <w:lvlText w:val="%7."/>
      <w:lvlJc w:val="left"/>
      <w:pPr>
        <w:ind w:left="4332" w:hanging="480"/>
      </w:pPr>
    </w:lvl>
    <w:lvl w:ilvl="7">
      <w:start w:val="1"/>
      <w:numFmt w:val="decimal"/>
      <w:lvlText w:val="%8、"/>
      <w:lvlJc w:val="left"/>
      <w:pPr>
        <w:ind w:left="4812" w:hanging="480"/>
      </w:pPr>
    </w:lvl>
    <w:lvl w:ilvl="8">
      <w:start w:val="1"/>
      <w:numFmt w:val="lowerRoman"/>
      <w:lvlText w:val="%9."/>
      <w:lvlJc w:val="right"/>
      <w:pPr>
        <w:ind w:left="5292" w:hanging="480"/>
      </w:pPr>
    </w:lvl>
  </w:abstractNum>
  <w:abstractNum w:abstractNumId="1" w15:restartNumberingAfterBreak="0">
    <w:nsid w:val="620A763D"/>
    <w:multiLevelType w:val="multilevel"/>
    <w:tmpl w:val="9522B5F0"/>
    <w:styleLink w:val="WW8Num2"/>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12B23"/>
    <w:rsid w:val="00212B23"/>
    <w:rsid w:val="00B57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418F5F0-29A2-49A0-80DF-3B891224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crosoft YaHei" w:hAnsi="Times New Roman"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napToGrid w:val="0"/>
      <w:ind w:firstLine="26"/>
      <w:jc w:val="both"/>
    </w:pPr>
    <w:rPr>
      <w:rFonts w:ascii="標楷體" w:eastAsia="標楷體" w:hAnsi="標楷體" w:cs="標楷體"/>
      <w:sz w:val="26"/>
    </w:r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rPr>
  </w:style>
  <w:style w:type="character" w:customStyle="1" w:styleId="WW8Num2z1">
    <w:name w:val="WW8Num2z1"/>
    <w:rPr>
      <w:rFonts w:ascii="Wingdings" w:eastAsia="Wingdings" w:hAnsi="Wingdings" w:cs="Wingding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Company>NTBT</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書</dc:title>
  <dc:creator>A0511129</dc:creator>
  <cp:lastModifiedBy>柯辰穎(NA13412)</cp:lastModifiedBy>
  <cp:revision>2</cp:revision>
  <cp:lastPrinted>2020-09-30T09:40:00Z</cp:lastPrinted>
  <dcterms:created xsi:type="dcterms:W3CDTF">2023-03-30T07:17:00Z</dcterms:created>
  <dcterms:modified xsi:type="dcterms:W3CDTF">2023-03-30T07:17:00Z</dcterms:modified>
</cp:coreProperties>
</file>