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6C6" w:rsidRPr="00215A92" w:rsidRDefault="00101B41" w:rsidP="00EC06C6">
      <w:pPr>
        <w:kinsoku w:val="0"/>
        <w:spacing w:after="120" w:line="480" w:lineRule="exact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215A92">
        <w:rPr>
          <w:rFonts w:ascii="Times New Roman" w:hAnsi="Times New Roman" w:cs="Times New Roman"/>
          <w:b/>
          <w:bCs/>
          <w:color w:val="000000"/>
          <w:sz w:val="36"/>
          <w:szCs w:val="36"/>
        </w:rPr>
        <w:t>P</w:t>
      </w:r>
      <w:r w:rsidRPr="00215A92">
        <w:rPr>
          <w:rFonts w:ascii="Times New Roman" w:hAnsi="Times New Roman" w:cs="Times New Roman" w:hint="eastAsia"/>
          <w:b/>
          <w:bCs/>
          <w:color w:val="000000"/>
          <w:sz w:val="36"/>
          <w:szCs w:val="36"/>
        </w:rPr>
        <w:t>ower</w:t>
      </w:r>
      <w:r w:rsidRPr="00215A92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</w:t>
      </w:r>
      <w:r w:rsidRPr="00215A92">
        <w:rPr>
          <w:rFonts w:ascii="Times New Roman" w:hAnsi="Times New Roman" w:cs="Times New Roman" w:hint="eastAsia"/>
          <w:b/>
          <w:bCs/>
          <w:color w:val="000000"/>
          <w:sz w:val="36"/>
          <w:szCs w:val="36"/>
        </w:rPr>
        <w:t>of</w:t>
      </w:r>
      <w:r w:rsidRPr="00215A92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A</w:t>
      </w:r>
      <w:r w:rsidRPr="00215A92">
        <w:rPr>
          <w:rFonts w:ascii="Times New Roman" w:hAnsi="Times New Roman" w:cs="Times New Roman" w:hint="eastAsia"/>
          <w:b/>
          <w:bCs/>
          <w:color w:val="000000"/>
          <w:sz w:val="36"/>
          <w:szCs w:val="36"/>
        </w:rPr>
        <w:t>ttorney</w:t>
      </w:r>
      <w:r w:rsidRPr="00215A92">
        <w:rPr>
          <w:rFonts w:ascii="Times New Roman" w:hAnsi="Times New Roman" w:cs="Times New Roman" w:hint="eastAsia"/>
          <w:b/>
          <w:bCs/>
          <w:color w:val="000000"/>
          <w:sz w:val="36"/>
          <w:szCs w:val="36"/>
        </w:rPr>
        <w:br/>
      </w:r>
      <w:r w:rsidR="00FF0C0D" w:rsidRPr="00215A92">
        <w:rPr>
          <w:rFonts w:ascii="Times New Roman" w:hAnsi="Times New Roman" w:cs="Times New Roman" w:hint="eastAsia"/>
          <w:b/>
          <w:bCs/>
          <w:color w:val="000000"/>
          <w:sz w:val="36"/>
          <w:szCs w:val="36"/>
        </w:rPr>
        <w:t>f</w:t>
      </w:r>
      <w:r w:rsidRPr="00215A92">
        <w:rPr>
          <w:rFonts w:ascii="Times New Roman" w:hAnsi="Times New Roman" w:cs="Times New Roman" w:hint="eastAsia"/>
          <w:b/>
          <w:bCs/>
          <w:color w:val="000000"/>
          <w:sz w:val="36"/>
          <w:szCs w:val="36"/>
        </w:rPr>
        <w:t>or</w:t>
      </w:r>
      <w:r w:rsidRPr="00215A92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Access to Records of the National Taxation Bureau of Taipei, Ministry of Finance</w:t>
      </w:r>
    </w:p>
    <w:p w:rsidR="00EC06C6" w:rsidRPr="000007D2" w:rsidRDefault="00EC06C6" w:rsidP="00EC06C6">
      <w:pPr>
        <w:kinsoku w:val="0"/>
        <w:spacing w:after="120" w:line="480" w:lineRule="exact"/>
        <w:jc w:val="center"/>
        <w:rPr>
          <w:rFonts w:ascii="Times New Roman" w:hAnsi="Times New Roman" w:cs="Times New Roman"/>
          <w:b/>
          <w:bCs/>
          <w:color w:val="000000"/>
          <w:sz w:val="32"/>
        </w:rPr>
      </w:pPr>
    </w:p>
    <w:p w:rsidR="00EC06C6" w:rsidRPr="001674CD" w:rsidRDefault="00C06B71" w:rsidP="00E01FEA">
      <w:pPr>
        <w:ind w:left="1" w:firstLine="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 w:hint="eastAsia"/>
          <w:color w:val="000000"/>
          <w:sz w:val="28"/>
          <w:szCs w:val="28"/>
        </w:rPr>
        <w:t>I/</w:t>
      </w:r>
      <w:r w:rsidRPr="00C06B71">
        <w:rPr>
          <w:rFonts w:ascii="Times New Roman" w:hAnsi="Times New Roman" w:cs="Times New Roman"/>
          <w:color w:val="000000"/>
          <w:sz w:val="28"/>
          <w:szCs w:val="28"/>
        </w:rPr>
        <w:t>We,</w:t>
      </w:r>
      <w:r>
        <w:rPr>
          <w:rFonts w:ascii="Times New Roman" w:hAnsi="Times New Roman" w:cs="Times New Roman" w:hint="eastAsia"/>
          <w:color w:val="000000"/>
          <w:sz w:val="28"/>
          <w:szCs w:val="28"/>
        </w:rPr>
        <w:t xml:space="preserve"> </w:t>
      </w:r>
      <w:r w:rsidR="000441B9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______________</w:t>
      </w:r>
      <w:r w:rsidR="000441B9">
        <w:rPr>
          <w:rFonts w:ascii="Times New Roman" w:hAnsi="Times New Roman" w:cs="Times New Roman" w:hint="eastAsia"/>
          <w:b/>
          <w:color w:val="000000"/>
          <w:sz w:val="28"/>
          <w:szCs w:val="28"/>
          <w:u w:val="single"/>
        </w:rPr>
        <w:t xml:space="preserve">   </w:t>
      </w:r>
      <w:r w:rsidR="00774778">
        <w:rPr>
          <w:rFonts w:ascii="Times New Roman" w:hAnsi="Times New Roman" w:cs="Times New Roman" w:hint="eastAsia"/>
          <w:b/>
          <w:color w:val="000000"/>
          <w:sz w:val="28"/>
          <w:szCs w:val="28"/>
          <w:u w:val="single"/>
        </w:rPr>
        <w:t>_______________</w:t>
      </w:r>
      <w:r w:rsidR="008A33A9">
        <w:rPr>
          <w:rFonts w:ascii="Times New Roman" w:hAnsi="Times New Roman" w:cs="Times New Roman" w:hint="eastAsia"/>
          <w:b/>
          <w:color w:val="000000"/>
          <w:sz w:val="28"/>
          <w:szCs w:val="28"/>
          <w:u w:val="single"/>
        </w:rPr>
        <w:t xml:space="preserve"> </w:t>
      </w:r>
      <w:r w:rsidR="005935CC">
        <w:rPr>
          <w:rFonts w:ascii="Times New Roman" w:hAnsi="Times New Roman" w:cs="Times New Roman" w:hint="eastAsia"/>
          <w:b/>
          <w:color w:val="000000"/>
          <w:sz w:val="28"/>
          <w:szCs w:val="28"/>
          <w:u w:val="single"/>
        </w:rPr>
        <w:t xml:space="preserve"> </w:t>
      </w:r>
      <w:r w:rsidRPr="00C06B71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E72929" w:rsidRPr="00C06B71">
        <w:rPr>
          <w:rFonts w:ascii="Times New Roman" w:hAnsi="Times New Roman" w:cs="Times New Roman"/>
          <w:color w:val="000000"/>
          <w:sz w:val="28"/>
          <w:szCs w:val="28"/>
        </w:rPr>
        <w:t>name</w:t>
      </w:r>
      <w:r w:rsidR="00E72929">
        <w:rPr>
          <w:rFonts w:ascii="Times New Roman" w:hAnsi="Times New Roman" w:cs="Times New Roman" w:hint="eastAsia"/>
          <w:color w:val="000000"/>
          <w:sz w:val="28"/>
          <w:szCs w:val="28"/>
        </w:rPr>
        <w:t xml:space="preserve"> of </w:t>
      </w:r>
      <w:r w:rsidR="00774778">
        <w:rPr>
          <w:rFonts w:ascii="Times New Roman" w:hAnsi="Times New Roman" w:cs="Times New Roman" w:hint="eastAsia"/>
          <w:color w:val="000000"/>
          <w:sz w:val="28"/>
          <w:szCs w:val="28"/>
        </w:rPr>
        <w:t>applicant</w:t>
      </w:r>
      <w:r w:rsidR="00E72929">
        <w:rPr>
          <w:rFonts w:ascii="Times New Roman" w:hAnsi="Times New Roman" w:cs="Times New Roman" w:hint="eastAsia"/>
          <w:color w:val="000000"/>
          <w:sz w:val="28"/>
          <w:szCs w:val="28"/>
        </w:rPr>
        <w:t>(s)</w:t>
      </w:r>
      <w:r w:rsidRPr="00C06B71">
        <w:rPr>
          <w:rFonts w:ascii="Times New Roman" w:hAnsi="Times New Roman" w:cs="Times New Roman"/>
          <w:color w:val="000000"/>
          <w:sz w:val="28"/>
          <w:szCs w:val="28"/>
        </w:rPr>
        <w:t>) do hereby constitute and</w:t>
      </w:r>
      <w:r w:rsidR="000441B9">
        <w:rPr>
          <w:rFonts w:ascii="Times New Roman" w:hAnsi="Times New Roman" w:cs="Times New Roman" w:hint="eastAsia"/>
          <w:color w:val="000000"/>
          <w:sz w:val="28"/>
          <w:szCs w:val="28"/>
        </w:rPr>
        <w:t xml:space="preserve"> </w:t>
      </w:r>
      <w:r w:rsidRPr="00C06B71">
        <w:rPr>
          <w:rFonts w:ascii="Times New Roman" w:hAnsi="Times New Roman" w:cs="Times New Roman"/>
          <w:color w:val="000000"/>
          <w:sz w:val="28"/>
          <w:szCs w:val="28"/>
        </w:rPr>
        <w:t>appoint</w:t>
      </w:r>
      <w:r w:rsidR="00774778" w:rsidRPr="00774778">
        <w:rPr>
          <w:rFonts w:ascii="Times New Roman" w:hAnsi="Times New Roman" w:cs="Times New Roman" w:hint="eastAsia"/>
          <w:color w:val="000000"/>
          <w:sz w:val="28"/>
          <w:szCs w:val="28"/>
          <w:u w:val="single"/>
        </w:rPr>
        <w:t>_______________</w:t>
      </w:r>
      <w:r w:rsidR="000441B9">
        <w:rPr>
          <w:rFonts w:ascii="Times New Roman" w:hAnsi="Times New Roman" w:cs="Times New Roman" w:hint="eastAsia"/>
          <w:color w:val="000000"/>
          <w:sz w:val="28"/>
          <w:szCs w:val="28"/>
          <w:u w:val="single"/>
        </w:rPr>
        <w:t>__</w:t>
      </w:r>
      <w:r>
        <w:rPr>
          <w:rFonts w:ascii="Times New Roman" w:hAnsi="Times New Roman" w:cs="Times New Roman" w:hint="eastAsia"/>
          <w:color w:val="000000"/>
          <w:sz w:val="28"/>
          <w:szCs w:val="28"/>
          <w:u w:val="single"/>
        </w:rPr>
        <w:t>_</w:t>
      </w:r>
      <w:r w:rsidR="000441B9">
        <w:rPr>
          <w:rFonts w:ascii="Times New Roman" w:hAnsi="Times New Roman" w:cs="Times New Roman" w:hint="eastAsia"/>
          <w:color w:val="000000"/>
          <w:sz w:val="28"/>
          <w:szCs w:val="28"/>
          <w:u w:val="single"/>
        </w:rPr>
        <w:t>______________</w:t>
      </w:r>
      <w:r w:rsidRPr="00C06B71">
        <w:rPr>
          <w:rFonts w:ascii="Times New Roman" w:hAnsi="Times New Roman" w:cs="Times New Roman"/>
          <w:color w:val="000000"/>
          <w:sz w:val="28"/>
          <w:szCs w:val="28"/>
        </w:rPr>
        <w:t>(name of the one or several agents appointed), jointly and/ or respectively, to be our attorney(s) in the Republic of China</w:t>
      </w:r>
      <w:r w:rsidR="00D03BC3" w:rsidRPr="00D03BC3">
        <w:t xml:space="preserve"> </w:t>
      </w:r>
      <w:r w:rsidR="00D03BC3" w:rsidRPr="00D03BC3">
        <w:rPr>
          <w:rFonts w:ascii="Times New Roman" w:hAnsi="Times New Roman" w:cs="Times New Roman"/>
          <w:color w:val="000000"/>
          <w:sz w:val="28"/>
          <w:szCs w:val="28"/>
        </w:rPr>
        <w:t>(her</w:t>
      </w:r>
      <w:r w:rsidR="00D03BC3">
        <w:rPr>
          <w:rFonts w:ascii="Times New Roman" w:hAnsi="Times New Roman" w:cs="Times New Roman"/>
          <w:color w:val="000000"/>
          <w:sz w:val="28"/>
          <w:szCs w:val="28"/>
        </w:rPr>
        <w:t xml:space="preserve">einafter referred to as </w:t>
      </w:r>
      <w:r w:rsidR="00FA644E">
        <w:rPr>
          <w:rFonts w:ascii="Times New Roman" w:hAnsi="Times New Roman" w:cs="Times New Roman"/>
          <w:color w:val="000000"/>
          <w:sz w:val="28"/>
          <w:szCs w:val="28"/>
        </w:rPr>
        <w:t>R.O.C.</w:t>
      </w:r>
      <w:r w:rsidR="00D03BC3" w:rsidRPr="00D03BC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C06B71">
        <w:rPr>
          <w:rFonts w:ascii="Times New Roman" w:hAnsi="Times New Roman" w:cs="Times New Roman"/>
          <w:color w:val="000000"/>
          <w:sz w:val="28"/>
          <w:szCs w:val="28"/>
        </w:rPr>
        <w:t>, with full power of substitution and revocation to file and execute on our</w:t>
      </w:r>
      <w:r w:rsidR="001B6CC1">
        <w:rPr>
          <w:rFonts w:ascii="Times New Roman" w:hAnsi="Times New Roman" w:cs="Times New Roman"/>
          <w:color w:val="000000"/>
          <w:sz w:val="28"/>
          <w:szCs w:val="28"/>
        </w:rPr>
        <w:t xml:space="preserve"> behalf all applications to </w:t>
      </w:r>
      <w:r w:rsidR="001B6CC1" w:rsidRPr="001B6CC1">
        <w:rPr>
          <w:rFonts w:ascii="Times New Roman" w:hAnsi="Times New Roman" w:cs="Times New Roman"/>
          <w:color w:val="000000"/>
          <w:sz w:val="28"/>
          <w:szCs w:val="28"/>
        </w:rPr>
        <w:t xml:space="preserve">the </w:t>
      </w:r>
      <w:r w:rsidR="004631DB" w:rsidRPr="004631DB">
        <w:rPr>
          <w:rFonts w:ascii="Times New Roman" w:hAnsi="Times New Roman" w:cs="Times New Roman"/>
          <w:color w:val="000000"/>
          <w:sz w:val="28"/>
          <w:szCs w:val="28"/>
        </w:rPr>
        <w:t>National Taxation Bureau of Taipei, Ministry of Finance (hereinafter referred to as the NTBT)</w:t>
      </w:r>
      <w:r w:rsidRPr="00C06B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6CC1">
        <w:rPr>
          <w:rFonts w:ascii="Times New Roman" w:eastAsia="Arial Unicode MS" w:hAnsi="Times New Roman"/>
          <w:sz w:val="28"/>
          <w:szCs w:val="32"/>
        </w:rPr>
        <w:t>pursuant</w:t>
      </w:r>
      <w:r w:rsidR="001B6CC1">
        <w:rPr>
          <w:rFonts w:ascii="Times New Roman" w:eastAsia="Arial Unicode MS" w:hAnsi="Times New Roman" w:hint="eastAsia"/>
          <w:sz w:val="28"/>
          <w:szCs w:val="32"/>
        </w:rPr>
        <w:t xml:space="preserve"> to</w:t>
      </w:r>
      <w:r w:rsidR="006712DC">
        <w:rPr>
          <w:rFonts w:ascii="Times New Roman" w:eastAsia="Arial Unicode MS" w:hAnsi="Times New Roman" w:hint="eastAsia"/>
          <w:sz w:val="28"/>
          <w:szCs w:val="32"/>
        </w:rPr>
        <w:t xml:space="preserve"> </w:t>
      </w:r>
      <w:r w:rsidR="00FA644E">
        <w:rPr>
          <w:rFonts w:ascii="Times New Roman" w:hAnsi="Times New Roman" w:cs="Times New Roman"/>
          <w:color w:val="000000"/>
          <w:sz w:val="28"/>
          <w:szCs w:val="28"/>
        </w:rPr>
        <w:t>R.O.C.</w:t>
      </w:r>
      <w:bookmarkStart w:id="0" w:name="_GoBack"/>
      <w:bookmarkEnd w:id="0"/>
      <w:r w:rsidR="006712DC">
        <w:rPr>
          <w:rFonts w:ascii="Times New Roman" w:eastAsia="Arial Unicode MS" w:hAnsi="Times New Roman" w:hint="eastAsia"/>
          <w:sz w:val="28"/>
          <w:szCs w:val="32"/>
        </w:rPr>
        <w:t xml:space="preserve"> </w:t>
      </w:r>
      <w:r w:rsidR="001B6CC1">
        <w:rPr>
          <w:rFonts w:ascii="Times New Roman" w:hAnsi="Times New Roman" w:cs="Times New Roman" w:hint="eastAsia"/>
          <w:color w:val="000000"/>
          <w:sz w:val="28"/>
          <w:szCs w:val="28"/>
        </w:rPr>
        <w:t>p</w:t>
      </w:r>
      <w:r w:rsidR="001B6CC1">
        <w:rPr>
          <w:rFonts w:ascii="Times New Roman" w:hAnsi="Times New Roman" w:cs="Times New Roman"/>
          <w:color w:val="000000"/>
          <w:sz w:val="28"/>
          <w:szCs w:val="28"/>
        </w:rPr>
        <w:t xml:space="preserve">ublic </w:t>
      </w:r>
      <w:r w:rsidR="001B6CC1">
        <w:rPr>
          <w:rFonts w:ascii="Times New Roman" w:hAnsi="Times New Roman" w:cs="Times New Roman" w:hint="eastAsia"/>
          <w:color w:val="000000"/>
          <w:sz w:val="28"/>
          <w:szCs w:val="28"/>
        </w:rPr>
        <w:t>a</w:t>
      </w:r>
      <w:r w:rsidR="001B6CC1">
        <w:rPr>
          <w:rFonts w:ascii="Times New Roman" w:hAnsi="Times New Roman" w:cs="Times New Roman"/>
          <w:color w:val="000000"/>
          <w:sz w:val="28"/>
          <w:szCs w:val="28"/>
        </w:rPr>
        <w:t xml:space="preserve">ccess to </w:t>
      </w:r>
      <w:r w:rsidR="001B6CC1">
        <w:rPr>
          <w:rFonts w:ascii="Times New Roman" w:hAnsi="Times New Roman" w:cs="Times New Roman" w:hint="eastAsia"/>
          <w:color w:val="000000"/>
          <w:sz w:val="28"/>
          <w:szCs w:val="28"/>
        </w:rPr>
        <w:t>r</w:t>
      </w:r>
      <w:r w:rsidR="001B6CC1" w:rsidRPr="001B6CC1">
        <w:rPr>
          <w:rFonts w:ascii="Times New Roman" w:hAnsi="Times New Roman" w:cs="Times New Roman"/>
          <w:color w:val="000000"/>
          <w:sz w:val="28"/>
          <w:szCs w:val="28"/>
        </w:rPr>
        <w:t>ecords</w:t>
      </w:r>
      <w:r w:rsidR="001B6CC1">
        <w:rPr>
          <w:rFonts w:ascii="Times New Roman" w:hAnsi="Times New Roman" w:cs="Times New Roman" w:hint="eastAsia"/>
          <w:color w:val="000000"/>
          <w:sz w:val="28"/>
          <w:szCs w:val="28"/>
        </w:rPr>
        <w:t xml:space="preserve"> </w:t>
      </w:r>
      <w:r w:rsidRPr="00C06B71">
        <w:rPr>
          <w:rFonts w:ascii="Times New Roman" w:hAnsi="Times New Roman" w:cs="Times New Roman"/>
          <w:color w:val="000000"/>
          <w:sz w:val="28"/>
          <w:szCs w:val="28"/>
        </w:rPr>
        <w:t>regulations applicable to</w:t>
      </w:r>
      <w:r w:rsidR="00832D61">
        <w:rPr>
          <w:rFonts w:ascii="Times New Roman" w:hAnsi="Times New Roman" w:cs="Times New Roman" w:hint="eastAsia"/>
          <w:color w:val="000000"/>
          <w:sz w:val="28"/>
          <w:szCs w:val="28"/>
        </w:rPr>
        <w:t xml:space="preserve"> </w:t>
      </w:r>
      <w:r w:rsidR="0044165F">
        <w:rPr>
          <w:rFonts w:ascii="Times New Roman" w:hAnsi="Times New Roman" w:cs="Times New Roman" w:hint="eastAsia"/>
          <w:color w:val="000000"/>
          <w:sz w:val="28"/>
          <w:szCs w:val="28"/>
        </w:rPr>
        <w:t>(</w:t>
      </w:r>
      <w:r w:rsidR="00832D61">
        <w:rPr>
          <w:rFonts w:ascii="Times New Roman" w:hAnsi="Times New Roman" w:cs="Times New Roman" w:hint="eastAsia"/>
          <w:color w:val="000000"/>
          <w:sz w:val="28"/>
          <w:szCs w:val="28"/>
        </w:rPr>
        <w:t>I</w:t>
      </w:r>
      <w:r w:rsidR="0044165F">
        <w:rPr>
          <w:rFonts w:ascii="Times New Roman" w:hAnsi="Times New Roman" w:cs="Times New Roman" w:hint="eastAsia"/>
          <w:color w:val="000000"/>
          <w:sz w:val="28"/>
          <w:szCs w:val="28"/>
        </w:rPr>
        <w:t xml:space="preserve">) </w:t>
      </w:r>
      <w:r w:rsidR="00FE7733">
        <w:rPr>
          <w:rFonts w:ascii="Times New Roman" w:hAnsi="Times New Roman" w:cs="Times New Roman" w:hint="eastAsia"/>
          <w:color w:val="000000"/>
          <w:sz w:val="28"/>
          <w:szCs w:val="28"/>
        </w:rPr>
        <w:t>apply for access to the NTBT</w:t>
      </w:r>
      <w:r w:rsidR="00D36C4E">
        <w:rPr>
          <w:rFonts w:ascii="Times New Roman" w:hAnsi="Times New Roman" w:cs="Times New Roman"/>
          <w:color w:val="000000"/>
          <w:sz w:val="28"/>
          <w:szCs w:val="28"/>
        </w:rPr>
        <w:t>’</w:t>
      </w:r>
      <w:r w:rsidR="00D36C4E">
        <w:rPr>
          <w:rFonts w:ascii="Times New Roman" w:hAnsi="Times New Roman" w:cs="Times New Roman" w:hint="eastAsia"/>
          <w:color w:val="000000"/>
          <w:sz w:val="28"/>
          <w:szCs w:val="28"/>
        </w:rPr>
        <w:t>s</w:t>
      </w:r>
      <w:r w:rsidR="00FE7733">
        <w:rPr>
          <w:rFonts w:ascii="Times New Roman" w:hAnsi="Times New Roman" w:cs="Times New Roman" w:hint="eastAsia"/>
          <w:color w:val="000000"/>
          <w:sz w:val="28"/>
          <w:szCs w:val="28"/>
        </w:rPr>
        <w:t xml:space="preserve"> records</w:t>
      </w:r>
      <w:r w:rsidRPr="00C06B7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FE7733">
        <w:rPr>
          <w:rFonts w:ascii="Times New Roman" w:hAnsi="Times New Roman" w:cs="Times New Roman" w:hint="eastAsia"/>
          <w:color w:val="000000"/>
          <w:sz w:val="28"/>
          <w:szCs w:val="28"/>
        </w:rPr>
        <w:t xml:space="preserve"> </w:t>
      </w:r>
      <w:r w:rsidR="0044165F">
        <w:rPr>
          <w:rFonts w:ascii="Times New Roman" w:hAnsi="Times New Roman" w:cs="Times New Roman" w:hint="eastAsia"/>
          <w:color w:val="000000"/>
          <w:sz w:val="28"/>
          <w:szCs w:val="28"/>
        </w:rPr>
        <w:t>(</w:t>
      </w:r>
      <w:r w:rsidR="00FE7733">
        <w:rPr>
          <w:rFonts w:ascii="Times New Roman" w:hAnsi="Times New Roman" w:cs="Times New Roman" w:hint="eastAsia"/>
          <w:color w:val="000000"/>
          <w:sz w:val="28"/>
          <w:szCs w:val="28"/>
        </w:rPr>
        <w:t>II</w:t>
      </w:r>
      <w:r w:rsidR="0044165F">
        <w:rPr>
          <w:rFonts w:ascii="Times New Roman" w:hAnsi="Times New Roman" w:cs="Times New Roman" w:hint="eastAsia"/>
          <w:color w:val="000000"/>
          <w:sz w:val="28"/>
          <w:szCs w:val="28"/>
        </w:rPr>
        <w:t xml:space="preserve">) </w:t>
      </w:r>
      <w:r w:rsidR="00B5776C">
        <w:rPr>
          <w:rFonts w:ascii="Times New Roman" w:hAnsi="Times New Roman" w:cs="Times New Roman" w:hint="eastAsia"/>
          <w:color w:val="000000"/>
          <w:sz w:val="28"/>
          <w:szCs w:val="28"/>
        </w:rPr>
        <w:t>access (</w:t>
      </w:r>
      <w:r w:rsidR="0008255F">
        <w:rPr>
          <w:rFonts w:ascii="Times New Roman" w:hAnsi="Times New Roman" w:cs="Times New Roman" w:hint="eastAsia"/>
          <w:color w:val="000000"/>
          <w:sz w:val="28"/>
          <w:szCs w:val="28"/>
        </w:rPr>
        <w:t xml:space="preserve">including </w:t>
      </w:r>
      <w:r w:rsidR="00B5776C">
        <w:rPr>
          <w:rFonts w:ascii="Times New Roman" w:hAnsi="Times New Roman" w:cs="Times New Roman" w:hint="eastAsia"/>
          <w:color w:val="000000"/>
          <w:sz w:val="28"/>
          <w:szCs w:val="28"/>
        </w:rPr>
        <w:t>v</w:t>
      </w:r>
      <w:r w:rsidR="00B5776C" w:rsidRPr="00B5776C">
        <w:rPr>
          <w:rFonts w:ascii="Times New Roman" w:hAnsi="Times New Roman" w:cs="Times New Roman"/>
          <w:color w:val="000000"/>
          <w:sz w:val="28"/>
          <w:szCs w:val="28"/>
        </w:rPr>
        <w:t xml:space="preserve">iewing, </w:t>
      </w:r>
      <w:r w:rsidR="00B5776C">
        <w:rPr>
          <w:rFonts w:ascii="Times New Roman" w:hAnsi="Times New Roman" w:cs="Times New Roman" w:hint="eastAsia"/>
          <w:color w:val="000000"/>
          <w:sz w:val="28"/>
          <w:szCs w:val="28"/>
        </w:rPr>
        <w:t>h</w:t>
      </w:r>
      <w:r w:rsidR="00B5776C" w:rsidRPr="00B5776C">
        <w:rPr>
          <w:rFonts w:ascii="Times New Roman" w:hAnsi="Times New Roman" w:cs="Times New Roman"/>
          <w:color w:val="000000"/>
          <w:sz w:val="28"/>
          <w:szCs w:val="28"/>
        </w:rPr>
        <w:t xml:space="preserve">and-copying or </w:t>
      </w:r>
      <w:r w:rsidR="00B5776C">
        <w:rPr>
          <w:rFonts w:ascii="Times New Roman" w:hAnsi="Times New Roman" w:cs="Times New Roman" w:hint="eastAsia"/>
          <w:color w:val="000000"/>
          <w:sz w:val="28"/>
          <w:szCs w:val="28"/>
        </w:rPr>
        <w:t>d</w:t>
      </w:r>
      <w:r w:rsidR="00B5776C" w:rsidRPr="00B5776C">
        <w:rPr>
          <w:rFonts w:ascii="Times New Roman" w:hAnsi="Times New Roman" w:cs="Times New Roman"/>
          <w:color w:val="000000"/>
          <w:sz w:val="28"/>
          <w:szCs w:val="28"/>
        </w:rPr>
        <w:t>uplicat</w:t>
      </w:r>
      <w:r w:rsidR="00073570">
        <w:rPr>
          <w:rFonts w:ascii="Times New Roman" w:hAnsi="Times New Roman" w:cs="Times New Roman" w:hint="eastAsia"/>
          <w:color w:val="000000"/>
          <w:sz w:val="28"/>
          <w:szCs w:val="28"/>
        </w:rPr>
        <w:t>ing</w:t>
      </w:r>
      <w:r w:rsidR="00B5776C">
        <w:rPr>
          <w:rFonts w:ascii="Times New Roman" w:hAnsi="Times New Roman" w:cs="Times New Roman" w:hint="eastAsia"/>
          <w:color w:val="000000"/>
          <w:sz w:val="28"/>
          <w:szCs w:val="28"/>
        </w:rPr>
        <w:t>) the NTBT</w:t>
      </w:r>
      <w:r w:rsidR="00D36C4E">
        <w:rPr>
          <w:rFonts w:ascii="Times New Roman" w:hAnsi="Times New Roman" w:cs="Times New Roman"/>
          <w:color w:val="000000"/>
          <w:sz w:val="28"/>
          <w:szCs w:val="28"/>
        </w:rPr>
        <w:t>’</w:t>
      </w:r>
      <w:r w:rsidR="00D36C4E">
        <w:rPr>
          <w:rFonts w:ascii="Times New Roman" w:hAnsi="Times New Roman" w:cs="Times New Roman" w:hint="eastAsia"/>
          <w:color w:val="000000"/>
          <w:sz w:val="28"/>
          <w:szCs w:val="28"/>
        </w:rPr>
        <w:t>s</w:t>
      </w:r>
      <w:r w:rsidR="00B5776C">
        <w:rPr>
          <w:rFonts w:ascii="Times New Roman" w:hAnsi="Times New Roman" w:cs="Times New Roman" w:hint="eastAsia"/>
          <w:color w:val="000000"/>
          <w:sz w:val="28"/>
          <w:szCs w:val="28"/>
        </w:rPr>
        <w:t xml:space="preserve"> records</w:t>
      </w:r>
      <w:r w:rsidR="00B71635">
        <w:rPr>
          <w:rFonts w:ascii="Times New Roman" w:hAnsi="Times New Roman" w:cs="Times New Roman" w:hint="eastAsia"/>
          <w:color w:val="000000"/>
          <w:sz w:val="28"/>
          <w:szCs w:val="28"/>
        </w:rPr>
        <w:t>,</w:t>
      </w:r>
      <w:r w:rsidRPr="00C06B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4165F">
        <w:rPr>
          <w:rFonts w:ascii="Times New Roman" w:hAnsi="Times New Roman" w:cs="Times New Roman" w:hint="eastAsia"/>
          <w:color w:val="000000"/>
          <w:sz w:val="28"/>
          <w:szCs w:val="28"/>
        </w:rPr>
        <w:t xml:space="preserve">(III) </w:t>
      </w:r>
      <w:r w:rsidR="003106B3">
        <w:rPr>
          <w:rFonts w:ascii="Times New Roman" w:hAnsi="Times New Roman" w:cs="Times New Roman" w:hint="eastAsia"/>
          <w:color w:val="000000"/>
          <w:sz w:val="28"/>
          <w:szCs w:val="28"/>
        </w:rPr>
        <w:t>get the duplicates</w:t>
      </w:r>
      <w:r w:rsidR="00C420C8">
        <w:rPr>
          <w:rFonts w:ascii="Times New Roman" w:hAnsi="Times New Roman" w:cs="Times New Roman" w:hint="eastAsia"/>
          <w:color w:val="000000"/>
          <w:sz w:val="28"/>
          <w:szCs w:val="28"/>
        </w:rPr>
        <w:t xml:space="preserve"> of the NTBT</w:t>
      </w:r>
      <w:r w:rsidR="00D36C4E">
        <w:rPr>
          <w:rFonts w:ascii="Times New Roman" w:hAnsi="Times New Roman" w:cs="Times New Roman"/>
          <w:color w:val="000000"/>
          <w:sz w:val="28"/>
          <w:szCs w:val="28"/>
        </w:rPr>
        <w:t>’</w:t>
      </w:r>
      <w:r w:rsidR="00D36C4E">
        <w:rPr>
          <w:rFonts w:ascii="Times New Roman" w:hAnsi="Times New Roman" w:cs="Times New Roman" w:hint="eastAsia"/>
          <w:color w:val="000000"/>
          <w:sz w:val="28"/>
          <w:szCs w:val="28"/>
        </w:rPr>
        <w:t>s</w:t>
      </w:r>
      <w:r w:rsidR="00C420C8">
        <w:rPr>
          <w:rFonts w:ascii="Times New Roman" w:hAnsi="Times New Roman" w:cs="Times New Roman" w:hint="eastAsia"/>
          <w:color w:val="000000"/>
          <w:sz w:val="28"/>
          <w:szCs w:val="28"/>
        </w:rPr>
        <w:t xml:space="preserve"> records</w:t>
      </w:r>
      <w:r w:rsidR="003106B3">
        <w:rPr>
          <w:rFonts w:ascii="Times New Roman" w:hAnsi="Times New Roman" w:cs="Times New Roman" w:hint="eastAsia"/>
          <w:color w:val="000000"/>
          <w:sz w:val="28"/>
          <w:szCs w:val="28"/>
        </w:rPr>
        <w:t xml:space="preserve">, </w:t>
      </w:r>
      <w:r w:rsidRPr="00C06B71">
        <w:rPr>
          <w:rFonts w:ascii="Times New Roman" w:hAnsi="Times New Roman" w:cs="Times New Roman"/>
          <w:color w:val="000000"/>
          <w:sz w:val="28"/>
          <w:szCs w:val="28"/>
        </w:rPr>
        <w:t xml:space="preserve">to make any and all corrections, amendments and/ or supplementations therein, and to receive service on our behalf of </w:t>
      </w:r>
      <w:r w:rsidR="00847133">
        <w:rPr>
          <w:rFonts w:ascii="Times New Roman" w:eastAsia="Arial Unicode MS" w:hAnsi="Times New Roman"/>
          <w:sz w:val="28"/>
          <w:szCs w:val="32"/>
        </w:rPr>
        <w:t>any and all</w:t>
      </w:r>
      <w:r w:rsidRPr="00C06B71">
        <w:rPr>
          <w:rFonts w:ascii="Times New Roman" w:hAnsi="Times New Roman" w:cs="Times New Roman"/>
          <w:color w:val="000000"/>
          <w:sz w:val="28"/>
          <w:szCs w:val="28"/>
        </w:rPr>
        <w:t xml:space="preserve"> documents and communications</w:t>
      </w:r>
      <w:r w:rsidR="00847133">
        <w:rPr>
          <w:rFonts w:ascii="Times New Roman" w:hAnsi="Times New Roman" w:cs="Times New Roman" w:hint="eastAsia"/>
          <w:color w:val="000000"/>
          <w:sz w:val="28"/>
          <w:szCs w:val="28"/>
        </w:rPr>
        <w:t xml:space="preserve"> </w:t>
      </w:r>
      <w:r w:rsidRPr="00C06B71">
        <w:rPr>
          <w:rFonts w:ascii="Times New Roman" w:hAnsi="Times New Roman" w:cs="Times New Roman"/>
          <w:color w:val="000000"/>
          <w:sz w:val="28"/>
          <w:szCs w:val="28"/>
        </w:rPr>
        <w:t xml:space="preserve">from the </w:t>
      </w:r>
      <w:r w:rsidR="002D0496">
        <w:rPr>
          <w:rFonts w:ascii="Times New Roman" w:hAnsi="Times New Roman" w:cs="Times New Roman" w:hint="eastAsia"/>
          <w:color w:val="000000"/>
          <w:sz w:val="28"/>
          <w:szCs w:val="28"/>
        </w:rPr>
        <w:t>NTBT</w:t>
      </w:r>
      <w:r w:rsidRPr="00C06B71">
        <w:rPr>
          <w:rFonts w:ascii="Times New Roman" w:hAnsi="Times New Roman" w:cs="Times New Roman"/>
          <w:color w:val="000000"/>
          <w:sz w:val="28"/>
          <w:szCs w:val="28"/>
        </w:rPr>
        <w:t xml:space="preserve"> for and in connection to these matters, with the right to confer all the </w:t>
      </w:r>
      <w:proofErr w:type="spellStart"/>
      <w:r w:rsidRPr="00C06B71">
        <w:rPr>
          <w:rFonts w:ascii="Times New Roman" w:hAnsi="Times New Roman" w:cs="Times New Roman"/>
          <w:color w:val="000000"/>
          <w:sz w:val="28"/>
          <w:szCs w:val="28"/>
        </w:rPr>
        <w:t>aforestated</w:t>
      </w:r>
      <w:proofErr w:type="spellEnd"/>
      <w:r w:rsidRPr="00C06B71">
        <w:rPr>
          <w:rFonts w:ascii="Times New Roman" w:hAnsi="Times New Roman" w:cs="Times New Roman"/>
          <w:color w:val="000000"/>
          <w:sz w:val="28"/>
          <w:szCs w:val="28"/>
        </w:rPr>
        <w:t xml:space="preserve"> power to another attorney in her/ his representation if necessary.</w:t>
      </w:r>
    </w:p>
    <w:p w:rsidR="004631DB" w:rsidRPr="00AD27EF" w:rsidRDefault="004631DB" w:rsidP="00AD27EF">
      <w:pPr>
        <w:spacing w:beforeLines="50" w:before="120" w:afterLines="50" w:after="120" w:line="480" w:lineRule="exact"/>
        <w:rPr>
          <w:rFonts w:ascii="Times New Roman" w:eastAsia="Arial Unicode MS" w:hAnsi="Times New Roman"/>
          <w:sz w:val="28"/>
          <w:szCs w:val="32"/>
        </w:rPr>
      </w:pPr>
      <w:r>
        <w:rPr>
          <w:rFonts w:ascii="Times New Roman" w:eastAsia="Arial Unicode MS" w:hAnsi="Times New Roman"/>
          <w:sz w:val="28"/>
          <w:szCs w:val="32"/>
        </w:rPr>
        <w:t>IN WITNESS WHEREOF</w:t>
      </w:r>
      <w:r>
        <w:rPr>
          <w:rFonts w:ascii="Times New Roman" w:eastAsia="Arial Unicode MS" w:hAnsi="Arial Unicode MS"/>
          <w:sz w:val="28"/>
          <w:szCs w:val="32"/>
        </w:rPr>
        <w:t xml:space="preserve">, </w:t>
      </w:r>
      <w:r>
        <w:rPr>
          <w:rFonts w:ascii="Times New Roman" w:eastAsia="Arial Unicode MS" w:hAnsi="Times New Roman"/>
          <w:sz w:val="28"/>
          <w:szCs w:val="32"/>
        </w:rPr>
        <w:t xml:space="preserve">we have caused this instrument to be duly executed on </w:t>
      </w:r>
      <w:r>
        <w:rPr>
          <w:rFonts w:ascii="Times New Roman" w:eastAsia="Arial Unicode MS" w:hAnsi="Times New Roman"/>
          <w:sz w:val="28"/>
          <w:szCs w:val="32"/>
          <w:u w:val="single"/>
        </w:rPr>
        <w:t xml:space="preserve">                                   </w:t>
      </w:r>
      <w:r w:rsidR="00FD18C6">
        <w:rPr>
          <w:rFonts w:ascii="Times New Roman" w:eastAsia="Arial Unicode MS" w:hAnsi="Times New Roman" w:hint="eastAsia"/>
          <w:sz w:val="28"/>
          <w:szCs w:val="32"/>
          <w:u w:val="single"/>
        </w:rPr>
        <w:t>_____________________________________________________________</w:t>
      </w:r>
      <w:proofErr w:type="gramStart"/>
      <w:r w:rsidR="00FD18C6">
        <w:rPr>
          <w:rFonts w:ascii="Times New Roman" w:eastAsia="Arial Unicode MS" w:hAnsi="Times New Roman" w:hint="eastAsia"/>
          <w:sz w:val="28"/>
          <w:szCs w:val="32"/>
          <w:u w:val="single"/>
        </w:rPr>
        <w:t>_</w:t>
      </w:r>
      <w:r>
        <w:rPr>
          <w:rFonts w:ascii="Times New Roman" w:eastAsia="Arial Unicode MS" w:hAnsi="Times New Roman"/>
          <w:sz w:val="28"/>
          <w:szCs w:val="32"/>
          <w:u w:val="single"/>
        </w:rPr>
        <w:t>(</w:t>
      </w:r>
      <w:proofErr w:type="gramEnd"/>
      <w:r>
        <w:rPr>
          <w:rFonts w:ascii="Times New Roman" w:eastAsia="Arial Unicode MS" w:hAnsi="Times New Roman"/>
          <w:sz w:val="28"/>
          <w:szCs w:val="32"/>
          <w:u w:val="single"/>
        </w:rPr>
        <w:t>date of signing)</w:t>
      </w:r>
    </w:p>
    <w:p w:rsidR="00EC06C6" w:rsidRPr="000007D2" w:rsidRDefault="00EC06C6" w:rsidP="00EC06C6">
      <w:pPr>
        <w:spacing w:beforeLines="50" w:before="120" w:afterLines="50" w:after="120" w:line="600" w:lineRule="exact"/>
        <w:rPr>
          <w:rFonts w:ascii="Times New Roman" w:hAnsi="Times New Roman" w:cs="Times New Roman"/>
          <w:b/>
          <w:bCs/>
          <w:iCs/>
          <w:color w:val="000000"/>
          <w:sz w:val="32"/>
        </w:rPr>
      </w:pP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9"/>
        <w:gridCol w:w="3969"/>
        <w:gridCol w:w="3780"/>
      </w:tblGrid>
      <w:tr w:rsidR="00EC06C6" w:rsidRPr="000007D2" w:rsidTr="00FD18C6">
        <w:trPr>
          <w:trHeight w:val="516"/>
          <w:jc w:val="center"/>
        </w:trPr>
        <w:tc>
          <w:tcPr>
            <w:tcW w:w="1819" w:type="dxa"/>
            <w:vAlign w:val="center"/>
          </w:tcPr>
          <w:p w:rsidR="00EC06C6" w:rsidRPr="000007D2" w:rsidRDefault="00EC06C6" w:rsidP="00443D1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EC06C6" w:rsidRPr="000007D2" w:rsidRDefault="00D01853" w:rsidP="00FD18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</w:rPr>
            </w:pPr>
            <w:r w:rsidRPr="001B213B">
              <w:rPr>
                <w:rFonts w:ascii="Times New Roman" w:hAnsi="Times New Roman" w:cs="Times New Roman"/>
                <w:b/>
                <w:bCs/>
                <w:color w:val="000000"/>
                <w:sz w:val="32"/>
              </w:rPr>
              <w:t>A</w:t>
            </w:r>
            <w:r w:rsidR="001B213B" w:rsidRPr="001B213B">
              <w:rPr>
                <w:rFonts w:ascii="Times New Roman" w:hAnsi="Times New Roman" w:cs="Times New Roman" w:hint="eastAsia"/>
                <w:b/>
                <w:bCs/>
                <w:color w:val="000000"/>
                <w:sz w:val="32"/>
              </w:rPr>
              <w:t>pplicant</w:t>
            </w:r>
            <w:r>
              <w:rPr>
                <w:rFonts w:ascii="Times New Roman" w:hAnsi="Times New Roman" w:cs="Times New Roman" w:hint="eastAsia"/>
                <w:b/>
                <w:bCs/>
                <w:color w:val="000000"/>
                <w:sz w:val="32"/>
              </w:rPr>
              <w:t>(s)</w:t>
            </w:r>
          </w:p>
        </w:tc>
        <w:tc>
          <w:tcPr>
            <w:tcW w:w="3780" w:type="dxa"/>
            <w:vAlign w:val="center"/>
          </w:tcPr>
          <w:p w:rsidR="00EC06C6" w:rsidRPr="000007D2" w:rsidRDefault="00F84506" w:rsidP="001B57A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</w:rPr>
            </w:pPr>
            <w:r>
              <w:rPr>
                <w:rFonts w:ascii="Times New Roman" w:hAnsi="Times New Roman" w:cs="Times New Roman" w:hint="eastAsia"/>
                <w:b/>
                <w:bCs/>
                <w:color w:val="000000"/>
                <w:sz w:val="32"/>
              </w:rPr>
              <w:t>A</w:t>
            </w:r>
            <w:r w:rsidR="00464804" w:rsidRPr="00464804">
              <w:rPr>
                <w:rFonts w:ascii="Times New Roman" w:hAnsi="Times New Roman" w:cs="Times New Roman"/>
                <w:b/>
                <w:bCs/>
                <w:color w:val="000000"/>
                <w:sz w:val="32"/>
              </w:rPr>
              <w:t>ttorney(s)</w:t>
            </w:r>
          </w:p>
        </w:tc>
      </w:tr>
      <w:tr w:rsidR="00EC06C6" w:rsidRPr="000007D2" w:rsidTr="001E682B">
        <w:trPr>
          <w:trHeight w:val="2268"/>
          <w:jc w:val="center"/>
        </w:trPr>
        <w:tc>
          <w:tcPr>
            <w:tcW w:w="1819" w:type="dxa"/>
            <w:vAlign w:val="center"/>
          </w:tcPr>
          <w:p w:rsidR="00EC06C6" w:rsidRPr="000007D2" w:rsidRDefault="00AD27EF" w:rsidP="00AD2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Signature</w:t>
            </w:r>
          </w:p>
        </w:tc>
        <w:tc>
          <w:tcPr>
            <w:tcW w:w="3969" w:type="dxa"/>
            <w:vAlign w:val="center"/>
          </w:tcPr>
          <w:p w:rsidR="00EC06C6" w:rsidRPr="000007D2" w:rsidRDefault="00EC06C6" w:rsidP="001B213B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</w:p>
        </w:tc>
        <w:tc>
          <w:tcPr>
            <w:tcW w:w="3780" w:type="dxa"/>
            <w:vAlign w:val="center"/>
          </w:tcPr>
          <w:p w:rsidR="00EC06C6" w:rsidRPr="000007D2" w:rsidRDefault="00EC06C6" w:rsidP="001B213B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</w:p>
        </w:tc>
      </w:tr>
    </w:tbl>
    <w:p w:rsidR="001C3303" w:rsidRPr="006C6947" w:rsidRDefault="008201C5" w:rsidP="008201C5">
      <w:pPr>
        <w:spacing w:line="440" w:lineRule="exact"/>
        <w:rPr>
          <w:rFonts w:ascii="Times New Roman" w:hAnsi="Times New Roman" w:cs="Times New Roman"/>
          <w:b/>
          <w:color w:val="000000"/>
          <w:shd w:val="clear" w:color="auto" w:fill="FFFFFF"/>
        </w:rPr>
      </w:pPr>
      <w:proofErr w:type="gramStart"/>
      <w:r w:rsidRPr="006C6947">
        <w:rPr>
          <w:rFonts w:ascii="Times New Roman" w:hAnsi="Times New Roman" w:cs="Times New Roman" w:hint="eastAsia"/>
          <w:b/>
          <w:color w:val="000000"/>
          <w:shd w:val="clear" w:color="auto" w:fill="FFFFFF"/>
        </w:rPr>
        <w:t>p.s.</w:t>
      </w:r>
      <w:proofErr w:type="gramEnd"/>
      <w:r w:rsidRPr="006C6947">
        <w:rPr>
          <w:rFonts w:ascii="Times New Roman" w:hAnsi="Times New Roman" w:cs="Times New Roman" w:hint="eastAsia"/>
          <w:b/>
          <w:color w:val="000000"/>
          <w:shd w:val="clear" w:color="auto" w:fill="FFFFFF"/>
        </w:rPr>
        <w:t xml:space="preserve"> </w:t>
      </w:r>
    </w:p>
    <w:p w:rsidR="00492227" w:rsidRDefault="00C03BB0" w:rsidP="00492227">
      <w:pPr>
        <w:spacing w:line="440" w:lineRule="exact"/>
        <w:rPr>
          <w:rFonts w:ascii="Times New Roman" w:hAnsi="Times New Roman" w:cs="Times New Roman"/>
          <w:b/>
          <w:color w:val="000000"/>
          <w:shd w:val="clear" w:color="auto" w:fill="FFFFFF"/>
        </w:rPr>
      </w:pPr>
      <w:r>
        <w:rPr>
          <w:rFonts w:ascii="Times New Roman" w:hAnsi="Times New Roman" w:cs="Times New Roman" w:hint="eastAsia"/>
          <w:b/>
          <w:color w:val="000000"/>
          <w:shd w:val="clear" w:color="auto" w:fill="FFFFFF"/>
        </w:rPr>
        <w:t>Th</w:t>
      </w:r>
      <w:r w:rsidR="00D729E3">
        <w:rPr>
          <w:rFonts w:ascii="Times New Roman" w:hAnsi="Times New Roman" w:cs="Times New Roman" w:hint="eastAsia"/>
          <w:b/>
          <w:color w:val="000000"/>
          <w:shd w:val="clear" w:color="auto" w:fill="FFFFFF"/>
        </w:rPr>
        <w:t>is</w:t>
      </w:r>
      <w:r w:rsidR="008201C5" w:rsidRPr="001C3303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</w:t>
      </w:r>
      <w:r w:rsidR="001B213B" w:rsidRPr="001C3303">
        <w:rPr>
          <w:rFonts w:ascii="Times New Roman" w:hAnsi="Times New Roman" w:cs="Times New Roman" w:hint="eastAsia"/>
          <w:b/>
          <w:color w:val="000000"/>
          <w:shd w:val="clear" w:color="auto" w:fill="FFFFFF"/>
        </w:rPr>
        <w:t xml:space="preserve">power </w:t>
      </w:r>
      <w:r w:rsidR="000B38DA" w:rsidRPr="001C3303">
        <w:rPr>
          <w:rFonts w:ascii="Times New Roman" w:hAnsi="Times New Roman" w:cs="Times New Roman" w:hint="eastAsia"/>
          <w:b/>
          <w:color w:val="000000"/>
          <w:shd w:val="clear" w:color="auto" w:fill="FFFFFF"/>
        </w:rPr>
        <w:t>of</w:t>
      </w:r>
      <w:r w:rsidR="001B213B" w:rsidRPr="001C3303">
        <w:rPr>
          <w:rFonts w:ascii="Times New Roman" w:hAnsi="Times New Roman" w:cs="Times New Roman" w:hint="eastAsia"/>
          <w:b/>
          <w:color w:val="000000"/>
          <w:shd w:val="clear" w:color="auto" w:fill="FFFFFF"/>
        </w:rPr>
        <w:t xml:space="preserve"> attorney</w:t>
      </w:r>
      <w:r w:rsidR="008201C5" w:rsidRPr="001C3303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must be accompanied by a photocopy of the </w:t>
      </w:r>
      <w:r w:rsidR="002F1E3B" w:rsidRPr="002F1E3B">
        <w:rPr>
          <w:rFonts w:ascii="Times New Roman" w:hAnsi="Times New Roman" w:cs="Times New Roman" w:hint="eastAsia"/>
          <w:b/>
          <w:bCs/>
          <w:color w:val="000000"/>
          <w:shd w:val="clear" w:color="auto" w:fill="FFFFFF"/>
        </w:rPr>
        <w:t>A</w:t>
      </w:r>
      <w:r w:rsidR="002F1E3B" w:rsidRPr="002F1E3B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ttorney(s)</w:t>
      </w:r>
      <w:r w:rsidR="008201C5" w:rsidRPr="001C3303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's </w:t>
      </w:r>
      <w:r w:rsidR="001B213B" w:rsidRPr="001C3303">
        <w:rPr>
          <w:rFonts w:ascii="Times New Roman" w:hAnsi="Times New Roman" w:cs="Times New Roman"/>
          <w:b/>
          <w:color w:val="000000"/>
          <w:shd w:val="clear" w:color="auto" w:fill="FFFFFF"/>
        </w:rPr>
        <w:t>valid ID</w:t>
      </w:r>
      <w:r w:rsidR="003F0454">
        <w:rPr>
          <w:rFonts w:ascii="Times New Roman" w:hAnsi="Times New Roman" w:cs="Times New Roman" w:hint="eastAsia"/>
          <w:b/>
          <w:color w:val="000000"/>
          <w:shd w:val="clear" w:color="auto" w:fill="FFFFFF"/>
        </w:rPr>
        <w:t>(s)</w:t>
      </w:r>
      <w:r w:rsidR="0011326C">
        <w:rPr>
          <w:rFonts w:ascii="Times New Roman" w:hAnsi="Times New Roman" w:cs="Times New Roman" w:hint="eastAsia"/>
          <w:b/>
          <w:color w:val="000000"/>
          <w:shd w:val="clear" w:color="auto" w:fill="FFFFFF"/>
        </w:rPr>
        <w:t xml:space="preserve"> and s</w:t>
      </w:r>
      <w:r w:rsidR="00492227" w:rsidRPr="00492227">
        <w:rPr>
          <w:rFonts w:ascii="Times New Roman" w:hAnsi="Times New Roman" w:cs="Times New Roman"/>
          <w:b/>
          <w:color w:val="000000"/>
          <w:shd w:val="clear" w:color="auto" w:fill="FFFFFF"/>
        </w:rPr>
        <w:t>ubmitted</w:t>
      </w:r>
      <w:r w:rsidR="001C3303">
        <w:rPr>
          <w:rFonts w:ascii="Times New Roman" w:hAnsi="Times New Roman" w:cs="Times New Roman" w:hint="eastAsia"/>
          <w:b/>
          <w:color w:val="000000"/>
          <w:shd w:val="clear" w:color="auto" w:fill="FFFFFF"/>
        </w:rPr>
        <w:t xml:space="preserve"> with </w:t>
      </w:r>
      <w:hyperlink r:id="rId9" w:history="1">
        <w:r w:rsidR="001C3303" w:rsidRPr="00C03BB0">
          <w:rPr>
            <w:rStyle w:val="aa"/>
            <w:rFonts w:ascii="Times New Roman" w:hAnsi="Times New Roman" w:cs="Times New Roman" w:hint="eastAsia"/>
            <w:b/>
            <w:shd w:val="clear" w:color="auto" w:fill="FFFFFF"/>
          </w:rPr>
          <w:t>the application form</w:t>
        </w:r>
      </w:hyperlink>
      <w:r w:rsidR="00492227" w:rsidRPr="00492227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to the </w:t>
      </w:r>
      <w:r w:rsidR="001C3303">
        <w:rPr>
          <w:rFonts w:ascii="Times New Roman" w:hAnsi="Times New Roman" w:cs="Times New Roman" w:hint="eastAsia"/>
          <w:b/>
          <w:color w:val="000000"/>
          <w:shd w:val="clear" w:color="auto" w:fill="FFFFFF"/>
        </w:rPr>
        <w:t>NTBT</w:t>
      </w:r>
      <w:r w:rsidR="00D96ADC">
        <w:rPr>
          <w:rFonts w:ascii="Times New Roman" w:hAnsi="Times New Roman" w:cs="Times New Roman" w:hint="eastAsia"/>
          <w:b/>
          <w:color w:val="000000"/>
          <w:shd w:val="clear" w:color="auto" w:fill="FFFFFF"/>
        </w:rPr>
        <w:t>.</w:t>
      </w:r>
    </w:p>
    <w:sectPr w:rsidR="00492227" w:rsidSect="00923920">
      <w:footerReference w:type="default" r:id="rId10"/>
      <w:pgSz w:w="11906" w:h="16838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F49" w:rsidRDefault="00E94F49">
      <w:r>
        <w:separator/>
      </w:r>
    </w:p>
  </w:endnote>
  <w:endnote w:type="continuationSeparator" w:id="0">
    <w:p w:rsidR="00E94F49" w:rsidRDefault="00E94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tarSymbol">
    <w:charset w:val="02"/>
    <w:family w:val="auto"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687" w:rsidRDefault="00544687">
    <w:pPr>
      <w:pStyle w:val="a5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F49" w:rsidRDefault="00E94F49">
      <w:r>
        <w:rPr>
          <w:color w:val="000000"/>
        </w:rPr>
        <w:separator/>
      </w:r>
    </w:p>
  </w:footnote>
  <w:footnote w:type="continuationSeparator" w:id="0">
    <w:p w:rsidR="00E94F49" w:rsidRDefault="00E94F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875E4"/>
    <w:multiLevelType w:val="multilevel"/>
    <w:tmpl w:val="DADA94B8"/>
    <w:styleLink w:val="14PT10"/>
    <w:lvl w:ilvl="0">
      <w:start w:val="10"/>
      <w:numFmt w:val="decimal"/>
      <w:pStyle w:val="14PT100"/>
      <w:lvlText w:val="%1、"/>
      <w:lvlJc w:val="left"/>
      <w:rPr>
        <w:rFonts w:eastAsia="標楷體"/>
        <w:sz w:val="28"/>
      </w:rPr>
    </w:lvl>
    <w:lvl w:ilvl="1">
      <w:start w:val="10"/>
      <w:numFmt w:val="decimal"/>
      <w:lvlText w:val="(%2)"/>
      <w:lvlJc w:val="left"/>
      <w:rPr>
        <w:rFonts w:eastAsia="標楷體"/>
        <w:sz w:val="28"/>
      </w:rPr>
    </w:lvl>
    <w:lvl w:ilvl="2">
      <w:start w:val="1"/>
      <w:numFmt w:val="decimal"/>
      <w:lvlText w:val="%3 、"/>
      <w:lvlJc w:val="left"/>
      <w:rPr>
        <w:rFonts w:eastAsia="標楷體"/>
        <w:sz w:val="28"/>
      </w:rPr>
    </w:lvl>
    <w:lvl w:ilvl="3">
      <w:start w:val="1"/>
      <w:numFmt w:val="decimal"/>
      <w:lvlText w:val="%4 、"/>
      <w:lvlJc w:val="left"/>
      <w:rPr>
        <w:rFonts w:eastAsia="標楷體"/>
        <w:sz w:val="28"/>
      </w:rPr>
    </w:lvl>
    <w:lvl w:ilvl="4">
      <w:start w:val="1"/>
      <w:numFmt w:val="decimal"/>
      <w:lvlText w:val="%5 、"/>
      <w:lvlJc w:val="left"/>
      <w:rPr>
        <w:rFonts w:eastAsia="標楷體"/>
        <w:sz w:val="28"/>
      </w:rPr>
    </w:lvl>
    <w:lvl w:ilvl="5">
      <w:start w:val="1"/>
      <w:numFmt w:val="decimal"/>
      <w:lvlText w:val="%6 、"/>
      <w:lvlJc w:val="left"/>
      <w:rPr>
        <w:rFonts w:eastAsia="標楷體"/>
        <w:sz w:val="28"/>
      </w:rPr>
    </w:lvl>
    <w:lvl w:ilvl="6">
      <w:start w:val="1"/>
      <w:numFmt w:val="decimal"/>
      <w:lvlText w:val="%7 、"/>
      <w:lvlJc w:val="left"/>
      <w:rPr>
        <w:rFonts w:eastAsia="標楷體"/>
        <w:sz w:val="28"/>
      </w:rPr>
    </w:lvl>
    <w:lvl w:ilvl="7">
      <w:start w:val="1"/>
      <w:numFmt w:val="decimal"/>
      <w:lvlText w:val="%8 、"/>
      <w:lvlJc w:val="left"/>
      <w:rPr>
        <w:rFonts w:eastAsia="標楷體"/>
        <w:sz w:val="28"/>
      </w:rPr>
    </w:lvl>
    <w:lvl w:ilvl="8">
      <w:start w:val="1"/>
      <w:numFmt w:val="decimal"/>
      <w:lvlText w:val="%9 、"/>
      <w:lvlJc w:val="left"/>
      <w:rPr>
        <w:rFonts w:eastAsia="標楷體"/>
        <w:sz w:val="28"/>
      </w:rPr>
    </w:lvl>
  </w:abstractNum>
  <w:abstractNum w:abstractNumId="1">
    <w:nsid w:val="11034C1C"/>
    <w:multiLevelType w:val="multilevel"/>
    <w:tmpl w:val="04FCA75A"/>
    <w:styleLink w:val="14PT101"/>
    <w:lvl w:ilvl="0">
      <w:start w:val="11"/>
      <w:numFmt w:val="japaneseCounting"/>
      <w:pStyle w:val="14PT102"/>
      <w:lvlText w:val="(%1)"/>
      <w:lvlJc w:val="left"/>
      <w:rPr>
        <w:rFonts w:eastAsia="標楷體"/>
        <w:sz w:val="28"/>
      </w:rPr>
    </w:lvl>
    <w:lvl w:ilvl="1">
      <w:start w:val="10"/>
      <w:numFmt w:val="decimal"/>
      <w:lvlText w:val="%2、"/>
      <w:lvlJc w:val="left"/>
      <w:rPr>
        <w:rFonts w:eastAsia="標楷體"/>
        <w:sz w:val="28"/>
      </w:rPr>
    </w:lvl>
    <w:lvl w:ilvl="2">
      <w:start w:val="10"/>
      <w:numFmt w:val="decimal"/>
      <w:lvlText w:val="(%3)"/>
      <w:lvlJc w:val="left"/>
      <w:rPr>
        <w:rFonts w:eastAsia="標楷體"/>
        <w:sz w:val="28"/>
      </w:rPr>
    </w:lvl>
    <w:lvl w:ilvl="3">
      <w:start w:val="10"/>
      <w:numFmt w:val="decimal"/>
      <w:lvlText w:val="%4."/>
      <w:lvlJc w:val="left"/>
      <w:rPr>
        <w:rFonts w:eastAsia="標楷體"/>
        <w:sz w:val="28"/>
      </w:rPr>
    </w:lvl>
    <w:lvl w:ilvl="4">
      <w:start w:val="10"/>
      <w:numFmt w:val="decimal"/>
      <w:lvlText w:val="%5."/>
      <w:lvlJc w:val="left"/>
      <w:rPr>
        <w:rFonts w:eastAsia="標楷體"/>
        <w:sz w:val="28"/>
      </w:rPr>
    </w:lvl>
    <w:lvl w:ilvl="5">
      <w:start w:val="10"/>
      <w:numFmt w:val="decimal"/>
      <w:lvlText w:val="%6."/>
      <w:lvlJc w:val="left"/>
      <w:rPr>
        <w:rFonts w:eastAsia="標楷體"/>
        <w:sz w:val="28"/>
      </w:rPr>
    </w:lvl>
    <w:lvl w:ilvl="6">
      <w:start w:val="10"/>
      <w:numFmt w:val="decimal"/>
      <w:lvlText w:val="%7."/>
      <w:lvlJc w:val="left"/>
      <w:rPr>
        <w:rFonts w:eastAsia="標楷體"/>
        <w:sz w:val="28"/>
      </w:rPr>
    </w:lvl>
    <w:lvl w:ilvl="7">
      <w:start w:val="10"/>
      <w:numFmt w:val="decimal"/>
      <w:lvlText w:val="%8."/>
      <w:lvlJc w:val="left"/>
      <w:rPr>
        <w:rFonts w:eastAsia="標楷體"/>
        <w:sz w:val="28"/>
      </w:rPr>
    </w:lvl>
    <w:lvl w:ilvl="8">
      <w:start w:val="10"/>
      <w:numFmt w:val="decimal"/>
      <w:lvlText w:val="%9."/>
      <w:lvlJc w:val="left"/>
      <w:rPr>
        <w:rFonts w:eastAsia="標楷體"/>
        <w:sz w:val="28"/>
      </w:rPr>
    </w:lvl>
  </w:abstractNum>
  <w:abstractNum w:abstractNumId="2">
    <w:nsid w:val="143C71F7"/>
    <w:multiLevelType w:val="multilevel"/>
    <w:tmpl w:val="A7C48DFE"/>
    <w:styleLink w:val="14PT103"/>
    <w:lvl w:ilvl="0">
      <w:start w:val="11"/>
      <w:numFmt w:val="japaneseCounting"/>
      <w:pStyle w:val="14PT104"/>
      <w:lvlText w:val="%1、"/>
      <w:lvlJc w:val="left"/>
      <w:rPr>
        <w:rFonts w:eastAsia="標楷體"/>
        <w:sz w:val="28"/>
      </w:rPr>
    </w:lvl>
    <w:lvl w:ilvl="1">
      <w:start w:val="11"/>
      <w:numFmt w:val="japaneseCounting"/>
      <w:lvlText w:val="(%2)"/>
      <w:lvlJc w:val="left"/>
      <w:rPr>
        <w:rFonts w:eastAsia="標楷體"/>
        <w:sz w:val="28"/>
      </w:rPr>
    </w:lvl>
    <w:lvl w:ilvl="2">
      <w:start w:val="10"/>
      <w:numFmt w:val="decimal"/>
      <w:lvlText w:val="%3、"/>
      <w:lvlJc w:val="left"/>
      <w:rPr>
        <w:rFonts w:eastAsia="標楷體"/>
        <w:sz w:val="28"/>
      </w:rPr>
    </w:lvl>
    <w:lvl w:ilvl="3">
      <w:start w:val="10"/>
      <w:numFmt w:val="decimal"/>
      <w:lvlText w:val="(%4)"/>
      <w:lvlJc w:val="left"/>
      <w:rPr>
        <w:rFonts w:eastAsia="標楷體"/>
        <w:sz w:val="28"/>
      </w:rPr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161848FA"/>
    <w:multiLevelType w:val="multilevel"/>
    <w:tmpl w:val="CD34C3CC"/>
    <w:styleLink w:val="14PT"/>
    <w:lvl w:ilvl="0">
      <w:start w:val="1"/>
      <w:numFmt w:val="japaneseCounting"/>
      <w:pStyle w:val="14PT0"/>
      <w:lvlText w:val="(%1)"/>
      <w:lvlJc w:val="left"/>
      <w:rPr>
        <w:rFonts w:eastAsia="標楷體"/>
        <w:sz w:val="28"/>
      </w:rPr>
    </w:lvl>
    <w:lvl w:ilvl="1">
      <w:start w:val="1"/>
      <w:numFmt w:val="decimal"/>
      <w:lvlText w:val="%2、"/>
      <w:lvlJc w:val="left"/>
      <w:rPr>
        <w:rFonts w:eastAsia="標楷體"/>
        <w:sz w:val="28"/>
      </w:rPr>
    </w:lvl>
    <w:lvl w:ilvl="2">
      <w:start w:val="1"/>
      <w:numFmt w:val="decimal"/>
      <w:lvlText w:val="(%3)"/>
      <w:lvlJc w:val="left"/>
      <w:rPr>
        <w:rFonts w:eastAsia="標楷體"/>
        <w:sz w:val="28"/>
      </w:rPr>
    </w:lvl>
    <w:lvl w:ilvl="3">
      <w:start w:val="1"/>
      <w:numFmt w:val="upperLetter"/>
      <w:lvlText w:val="%4、"/>
      <w:lvlJc w:val="left"/>
      <w:rPr>
        <w:rFonts w:eastAsia="標楷體"/>
        <w:sz w:val="28"/>
      </w:rPr>
    </w:lvl>
    <w:lvl w:ilvl="4">
      <w:start w:val="1"/>
      <w:numFmt w:val="upperLetter"/>
      <w:lvlText w:val="(%5)"/>
      <w:lvlJc w:val="left"/>
    </w:lvl>
    <w:lvl w:ilvl="5">
      <w:start w:val="1"/>
      <w:numFmt w:val="decimal"/>
      <w:lvlText w:val="%6."/>
      <w:lvlJc w:val="left"/>
      <w:rPr>
        <w:rFonts w:eastAsia="標楷體"/>
        <w:sz w:val="28"/>
      </w:rPr>
    </w:lvl>
    <w:lvl w:ilvl="6">
      <w:start w:val="1"/>
      <w:numFmt w:val="decimal"/>
      <w:lvlText w:val="%7."/>
      <w:lvlJc w:val="left"/>
      <w:rPr>
        <w:rFonts w:eastAsia="標楷體"/>
        <w:sz w:val="28"/>
      </w:rPr>
    </w:lvl>
    <w:lvl w:ilvl="7">
      <w:start w:val="1"/>
      <w:numFmt w:val="decimal"/>
      <w:lvlText w:val="%8."/>
      <w:lvlJc w:val="left"/>
      <w:rPr>
        <w:rFonts w:eastAsia="標楷體"/>
        <w:sz w:val="28"/>
      </w:rPr>
    </w:lvl>
    <w:lvl w:ilvl="8">
      <w:start w:val="1"/>
      <w:numFmt w:val="decimal"/>
      <w:lvlText w:val="%9."/>
      <w:lvlJc w:val="left"/>
      <w:rPr>
        <w:rFonts w:eastAsia="標楷體"/>
        <w:sz w:val="28"/>
      </w:rPr>
    </w:lvl>
  </w:abstractNum>
  <w:abstractNum w:abstractNumId="4">
    <w:nsid w:val="16450C5E"/>
    <w:multiLevelType w:val="multilevel"/>
    <w:tmpl w:val="3AD8CBC2"/>
    <w:styleLink w:val="16PT"/>
    <w:lvl w:ilvl="0">
      <w:start w:val="1"/>
      <w:numFmt w:val="japaneseCounting"/>
      <w:pStyle w:val="16pt0"/>
      <w:lvlText w:val="%1、"/>
      <w:lvlJc w:val="left"/>
      <w:rPr>
        <w:rFonts w:eastAsia="標楷體"/>
        <w:sz w:val="32"/>
        <w:shd w:val="clear" w:color="auto" w:fill="auto"/>
      </w:rPr>
    </w:lvl>
    <w:lvl w:ilvl="1">
      <w:start w:val="1"/>
      <w:numFmt w:val="japaneseCounting"/>
      <w:lvlText w:val="(%2)"/>
      <w:lvlJc w:val="left"/>
      <w:rPr>
        <w:rFonts w:eastAsia="標楷體"/>
        <w:sz w:val="32"/>
        <w:shd w:val="clear" w:color="auto" w:fill="auto"/>
      </w:rPr>
    </w:lvl>
    <w:lvl w:ilvl="2">
      <w:start w:val="1"/>
      <w:numFmt w:val="decimal"/>
      <w:lvlText w:val="%3、"/>
      <w:lvlJc w:val="left"/>
      <w:rPr>
        <w:rFonts w:eastAsia="標楷體"/>
        <w:sz w:val="32"/>
        <w:shd w:val="clear" w:color="auto" w:fill="auto"/>
      </w:rPr>
    </w:lvl>
    <w:lvl w:ilvl="3">
      <w:start w:val="1"/>
      <w:numFmt w:val="decimal"/>
      <w:lvlText w:val="(%4)"/>
      <w:lvlJc w:val="left"/>
      <w:rPr>
        <w:rFonts w:eastAsia="標楷體"/>
        <w:sz w:val="32"/>
        <w:shd w:val="clear" w:color="auto" w:fill="auto"/>
      </w:rPr>
    </w:lvl>
    <w:lvl w:ilvl="4">
      <w:start w:val="1"/>
      <w:numFmt w:val="upperLetter"/>
      <w:lvlText w:val="%5、"/>
      <w:lvlJc w:val="left"/>
      <w:rPr>
        <w:rFonts w:eastAsia="標楷體"/>
        <w:sz w:val="32"/>
        <w:shd w:val="clear" w:color="auto" w:fill="auto"/>
      </w:rPr>
    </w:lvl>
    <w:lvl w:ilvl="5">
      <w:start w:val="1"/>
      <w:numFmt w:val="upperLetter"/>
      <w:lvlText w:val="(%6)"/>
      <w:lvlJc w:val="left"/>
      <w:rPr>
        <w:rFonts w:eastAsia="標楷體"/>
        <w:sz w:val="32"/>
        <w:shd w:val="clear" w:color="auto" w:fill="auto"/>
      </w:rPr>
    </w:lvl>
    <w:lvl w:ilvl="6">
      <w:numFmt w:val="bullet"/>
      <w:lvlText w:val="•"/>
      <w:lvlJc w:val="left"/>
      <w:rPr>
        <w:rFonts w:ascii="StarSymbol" w:eastAsia="標楷體" w:hAnsi="StarSymbol"/>
        <w:sz w:val="32"/>
        <w:shd w:val="clear" w:color="auto" w:fill="auto"/>
      </w:rPr>
    </w:lvl>
    <w:lvl w:ilvl="7">
      <w:numFmt w:val="bullet"/>
      <w:lvlText w:val="•"/>
      <w:lvlJc w:val="left"/>
      <w:rPr>
        <w:rFonts w:ascii="StarSymbol" w:eastAsia="標楷體" w:hAnsi="StarSymbol"/>
        <w:sz w:val="32"/>
        <w:shd w:val="clear" w:color="auto" w:fill="auto"/>
      </w:rPr>
    </w:lvl>
    <w:lvl w:ilvl="8">
      <w:numFmt w:val="bullet"/>
      <w:lvlText w:val="•"/>
      <w:lvlJc w:val="left"/>
      <w:rPr>
        <w:rFonts w:ascii="StarSymbol" w:eastAsia="標楷體" w:hAnsi="StarSymbol"/>
        <w:sz w:val="32"/>
        <w:shd w:val="clear" w:color="auto" w:fill="auto"/>
      </w:rPr>
    </w:lvl>
  </w:abstractNum>
  <w:abstractNum w:abstractNumId="5">
    <w:nsid w:val="1ACC28EF"/>
    <w:multiLevelType w:val="multilevel"/>
    <w:tmpl w:val="1ADA5EA6"/>
    <w:styleLink w:val="12PT"/>
    <w:lvl w:ilvl="0">
      <w:start w:val="1"/>
      <w:numFmt w:val="japaneseCounting"/>
      <w:pStyle w:val="12PT0"/>
      <w:lvlText w:val="(%1)"/>
      <w:lvlJc w:val="left"/>
      <w:rPr>
        <w:rFonts w:eastAsia="標楷體"/>
      </w:rPr>
    </w:lvl>
    <w:lvl w:ilvl="1">
      <w:start w:val="1"/>
      <w:numFmt w:val="decimal"/>
      <w:lvlText w:val="%2、"/>
      <w:lvlJc w:val="left"/>
      <w:rPr>
        <w:rFonts w:eastAsia="標楷體"/>
      </w:rPr>
    </w:lvl>
    <w:lvl w:ilvl="2">
      <w:start w:val="1"/>
      <w:numFmt w:val="decimal"/>
      <w:lvlText w:val="(%3)"/>
      <w:lvlJc w:val="left"/>
      <w:rPr>
        <w:rFonts w:eastAsia="標楷體"/>
      </w:rPr>
    </w:lvl>
    <w:lvl w:ilvl="3">
      <w:start w:val="1"/>
      <w:numFmt w:val="upperLetter"/>
      <w:lvlText w:val="%4、"/>
      <w:lvlJc w:val="left"/>
      <w:rPr>
        <w:rFonts w:eastAsia="標楷體"/>
      </w:rPr>
    </w:lvl>
    <w:lvl w:ilvl="4">
      <w:start w:val="1"/>
      <w:numFmt w:val="upperLetter"/>
      <w:lvlText w:val="(%5)"/>
      <w:lvlJc w:val="left"/>
      <w:rPr>
        <w:rFonts w:eastAsia="標楷體"/>
      </w:rPr>
    </w:lvl>
    <w:lvl w:ilvl="5">
      <w:start w:val="1"/>
      <w:numFmt w:val="decimal"/>
      <w:lvlText w:val="%6."/>
      <w:lvlJc w:val="left"/>
      <w:rPr>
        <w:rFonts w:eastAsia="標楷體"/>
      </w:rPr>
    </w:lvl>
    <w:lvl w:ilvl="6">
      <w:start w:val="1"/>
      <w:numFmt w:val="decimal"/>
      <w:lvlText w:val="%7."/>
      <w:lvlJc w:val="left"/>
      <w:rPr>
        <w:rFonts w:eastAsia="標楷體"/>
      </w:rPr>
    </w:lvl>
    <w:lvl w:ilvl="7">
      <w:start w:val="1"/>
      <w:numFmt w:val="decimal"/>
      <w:lvlText w:val="%8."/>
      <w:lvlJc w:val="left"/>
      <w:rPr>
        <w:rFonts w:eastAsia="標楷體"/>
      </w:rPr>
    </w:lvl>
    <w:lvl w:ilvl="8">
      <w:start w:val="1"/>
      <w:numFmt w:val="decimal"/>
      <w:lvlText w:val="%9."/>
      <w:lvlJc w:val="left"/>
      <w:rPr>
        <w:rFonts w:eastAsia="標楷體"/>
      </w:rPr>
    </w:lvl>
  </w:abstractNum>
  <w:abstractNum w:abstractNumId="6">
    <w:nsid w:val="1CFB7657"/>
    <w:multiLevelType w:val="multilevel"/>
    <w:tmpl w:val="80E8E180"/>
    <w:styleLink w:val="14PT1"/>
    <w:lvl w:ilvl="0">
      <w:start w:val="1"/>
      <w:numFmt w:val="ideographLegalTraditional"/>
      <w:pStyle w:val="14PT2"/>
      <w:lvlText w:val="%1、"/>
      <w:lvlJc w:val="left"/>
      <w:rPr>
        <w:rFonts w:eastAsia="標楷體"/>
        <w:sz w:val="28"/>
      </w:rPr>
    </w:lvl>
    <w:lvl w:ilvl="1">
      <w:start w:val="1"/>
      <w:numFmt w:val="japaneseCounting"/>
      <w:lvlText w:val="%2、"/>
      <w:lvlJc w:val="left"/>
      <w:rPr>
        <w:rFonts w:eastAsia="標楷體"/>
        <w:sz w:val="28"/>
      </w:rPr>
    </w:lvl>
    <w:lvl w:ilvl="2">
      <w:start w:val="1"/>
      <w:numFmt w:val="japaneseCounting"/>
      <w:lvlText w:val="(%3)"/>
      <w:lvlJc w:val="left"/>
      <w:rPr>
        <w:rFonts w:eastAsia="標楷體"/>
        <w:sz w:val="28"/>
      </w:rPr>
    </w:lvl>
    <w:lvl w:ilvl="3">
      <w:start w:val="1"/>
      <w:numFmt w:val="decimal"/>
      <w:lvlText w:val="%4."/>
      <w:lvlJc w:val="left"/>
      <w:rPr>
        <w:rFonts w:eastAsia="標楷體"/>
        <w:sz w:val="28"/>
      </w:rPr>
    </w:lvl>
    <w:lvl w:ilvl="4">
      <w:start w:val="1"/>
      <w:numFmt w:val="decimal"/>
      <w:lvlText w:val="(%5)"/>
      <w:lvlJc w:val="left"/>
      <w:rPr>
        <w:rFonts w:eastAsia="標楷體"/>
        <w:sz w:val="28"/>
      </w:rPr>
    </w:lvl>
    <w:lvl w:ilvl="5">
      <w:start w:val="1"/>
      <w:numFmt w:val="upperLetter"/>
      <w:lvlText w:val="%6、"/>
      <w:lvlJc w:val="left"/>
      <w:rPr>
        <w:rFonts w:eastAsia="標楷體"/>
        <w:sz w:val="28"/>
      </w:rPr>
    </w:lvl>
    <w:lvl w:ilvl="6">
      <w:start w:val="1"/>
      <w:numFmt w:val="upperLetter"/>
      <w:lvlText w:val="(%7)"/>
      <w:lvlJc w:val="left"/>
      <w:rPr>
        <w:rFonts w:eastAsia="標楷體"/>
        <w:sz w:val="28"/>
      </w:rPr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."/>
      <w:lvlJc w:val="left"/>
      <w:rPr>
        <w:rFonts w:eastAsia="標楷體"/>
        <w:sz w:val="28"/>
      </w:rPr>
    </w:lvl>
  </w:abstractNum>
  <w:abstractNum w:abstractNumId="7">
    <w:nsid w:val="1EBD61E3"/>
    <w:multiLevelType w:val="multilevel"/>
    <w:tmpl w:val="2AC05DE4"/>
    <w:styleLink w:val="WW8Num3"/>
    <w:lvl w:ilvl="0">
      <w:numFmt w:val="bullet"/>
      <w:lvlText w:val="※"/>
      <w:lvlJc w:val="left"/>
      <w:rPr>
        <w:rFonts w:ascii="標楷體" w:eastAsia="標楷體" w:hAnsi="標楷體" w:cs="標楷體"/>
        <w:sz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1EC94523"/>
    <w:multiLevelType w:val="multilevel"/>
    <w:tmpl w:val="24BC888C"/>
    <w:styleLink w:val="14PT105"/>
    <w:lvl w:ilvl="0">
      <w:start w:val="11"/>
      <w:numFmt w:val="ideographLegalTraditional"/>
      <w:pStyle w:val="14PT106"/>
      <w:lvlText w:val="%1、"/>
      <w:lvlJc w:val="left"/>
      <w:rPr>
        <w:rFonts w:eastAsia="標楷體"/>
        <w:sz w:val="28"/>
      </w:rPr>
    </w:lvl>
    <w:lvl w:ilvl="1">
      <w:start w:val="11"/>
      <w:numFmt w:val="japaneseCounting"/>
      <w:lvlText w:val="%2、"/>
      <w:lvlJc w:val="left"/>
      <w:rPr>
        <w:rFonts w:eastAsia="標楷體"/>
        <w:sz w:val="28"/>
      </w:rPr>
    </w:lvl>
    <w:lvl w:ilvl="2">
      <w:start w:val="11"/>
      <w:numFmt w:val="japaneseCounting"/>
      <w:lvlText w:val="(%3)"/>
      <w:lvlJc w:val="left"/>
      <w:rPr>
        <w:rFonts w:eastAsia="標楷體"/>
        <w:sz w:val="28"/>
      </w:rPr>
    </w:lvl>
    <w:lvl w:ilvl="3">
      <w:start w:val="10"/>
      <w:numFmt w:val="decimal"/>
      <w:lvlText w:val="%4."/>
      <w:lvlJc w:val="left"/>
      <w:rPr>
        <w:rFonts w:eastAsia="標楷體"/>
        <w:sz w:val="28"/>
      </w:rPr>
    </w:lvl>
    <w:lvl w:ilvl="4">
      <w:start w:val="10"/>
      <w:numFmt w:val="decimal"/>
      <w:lvlText w:val="(%5)"/>
      <w:lvlJc w:val="left"/>
      <w:rPr>
        <w:rFonts w:eastAsia="標楷體"/>
        <w:sz w:val="28"/>
      </w:rPr>
    </w:lvl>
    <w:lvl w:ilvl="5">
      <w:numFmt w:val="bullet"/>
      <w:lvlText w:val="•"/>
      <w:lvlJc w:val="left"/>
      <w:rPr>
        <w:rFonts w:ascii="StarSymbol" w:eastAsia="OpenSymbol" w:hAnsi="StarSymbol" w:cs="OpenSymbol"/>
      </w:rPr>
    </w:lvl>
    <w:lvl w:ilvl="6">
      <w:numFmt w:val="bullet"/>
      <w:lvlText w:val="•"/>
      <w:lvlJc w:val="left"/>
      <w:rPr>
        <w:rFonts w:ascii="StarSymbol" w:eastAsia="OpenSymbol" w:hAnsi="StarSymbol" w:cs="OpenSymbol"/>
      </w:rPr>
    </w:lvl>
    <w:lvl w:ilvl="7">
      <w:numFmt w:val="bullet"/>
      <w:lvlText w:val="•"/>
      <w:lvlJc w:val="left"/>
      <w:rPr>
        <w:rFonts w:ascii="StarSymbol" w:eastAsia="OpenSymbol" w:hAnsi="StarSymbol" w:cs="OpenSymbol"/>
      </w:rPr>
    </w:lvl>
    <w:lvl w:ilvl="8">
      <w:numFmt w:val="bullet"/>
      <w:lvlText w:val="•"/>
      <w:lvlJc w:val="left"/>
      <w:rPr>
        <w:rFonts w:ascii="StarSymbol" w:eastAsia="OpenSymbol" w:hAnsi="StarSymbol" w:cs="OpenSymbol"/>
      </w:rPr>
    </w:lvl>
  </w:abstractNum>
  <w:abstractNum w:abstractNumId="9">
    <w:nsid w:val="29B82BFE"/>
    <w:multiLevelType w:val="multilevel"/>
    <w:tmpl w:val="BAC815EC"/>
    <w:styleLink w:val="16PT10"/>
    <w:lvl w:ilvl="0">
      <w:start w:val="11"/>
      <w:numFmt w:val="ideographLegalTraditional"/>
      <w:pStyle w:val="16PT100"/>
      <w:lvlText w:val="%1、"/>
      <w:lvlJc w:val="left"/>
      <w:rPr>
        <w:rFonts w:eastAsia="標楷體"/>
        <w:sz w:val="32"/>
        <w:shd w:val="clear" w:color="auto" w:fill="auto"/>
      </w:rPr>
    </w:lvl>
    <w:lvl w:ilvl="1">
      <w:start w:val="11"/>
      <w:numFmt w:val="japaneseCounting"/>
      <w:lvlText w:val="%2、"/>
      <w:lvlJc w:val="left"/>
      <w:rPr>
        <w:rFonts w:eastAsia="標楷體"/>
        <w:sz w:val="32"/>
        <w:shd w:val="clear" w:color="auto" w:fill="auto"/>
      </w:rPr>
    </w:lvl>
    <w:lvl w:ilvl="2">
      <w:start w:val="11"/>
      <w:numFmt w:val="japaneseCounting"/>
      <w:lvlText w:val="(%3)"/>
      <w:lvlJc w:val="left"/>
      <w:rPr>
        <w:rFonts w:eastAsia="標楷體"/>
        <w:sz w:val="32"/>
        <w:shd w:val="clear" w:color="auto" w:fill="auto"/>
      </w:rPr>
    </w:lvl>
    <w:lvl w:ilvl="3">
      <w:start w:val="10"/>
      <w:numFmt w:val="decimal"/>
      <w:lvlText w:val="%4."/>
      <w:lvlJc w:val="left"/>
      <w:rPr>
        <w:rFonts w:eastAsia="標楷體"/>
        <w:sz w:val="32"/>
        <w:shd w:val="clear" w:color="auto" w:fill="auto"/>
      </w:rPr>
    </w:lvl>
    <w:lvl w:ilvl="4">
      <w:start w:val="10"/>
      <w:numFmt w:val="decimal"/>
      <w:lvlText w:val="(%5)"/>
      <w:lvlJc w:val="left"/>
      <w:rPr>
        <w:rFonts w:eastAsia="標楷體"/>
        <w:sz w:val="32"/>
        <w:shd w:val="clear" w:color="auto" w:fill="auto"/>
      </w:rPr>
    </w:lvl>
    <w:lvl w:ilvl="5">
      <w:start w:val="1"/>
      <w:numFmt w:val="decimal"/>
      <w:lvlText w:val="%6."/>
      <w:lvlJc w:val="left"/>
      <w:rPr>
        <w:rFonts w:eastAsia="標楷體"/>
        <w:sz w:val="32"/>
        <w:shd w:val="clear" w:color="auto" w:fill="auto"/>
      </w:rPr>
    </w:lvl>
    <w:lvl w:ilvl="6">
      <w:start w:val="1"/>
      <w:numFmt w:val="decimal"/>
      <w:lvlText w:val="%7."/>
      <w:lvlJc w:val="left"/>
      <w:rPr>
        <w:rFonts w:eastAsia="標楷體"/>
        <w:sz w:val="32"/>
        <w:shd w:val="clear" w:color="auto" w:fill="auto"/>
      </w:rPr>
    </w:lvl>
    <w:lvl w:ilvl="7">
      <w:start w:val="1"/>
      <w:numFmt w:val="decimal"/>
      <w:lvlText w:val="%8."/>
      <w:lvlJc w:val="left"/>
      <w:rPr>
        <w:rFonts w:eastAsia="標楷體"/>
        <w:sz w:val="32"/>
        <w:shd w:val="clear" w:color="auto" w:fill="auto"/>
      </w:rPr>
    </w:lvl>
    <w:lvl w:ilvl="8">
      <w:start w:val="1"/>
      <w:numFmt w:val="decimal"/>
      <w:lvlText w:val="%9."/>
      <w:lvlJc w:val="left"/>
      <w:rPr>
        <w:rFonts w:eastAsia="標楷體"/>
        <w:sz w:val="32"/>
        <w:shd w:val="clear" w:color="auto" w:fill="auto"/>
      </w:rPr>
    </w:lvl>
  </w:abstractNum>
  <w:abstractNum w:abstractNumId="10">
    <w:nsid w:val="31E25ADE"/>
    <w:multiLevelType w:val="multilevel"/>
    <w:tmpl w:val="62E0BFF6"/>
    <w:styleLink w:val="12PT1"/>
    <w:lvl w:ilvl="0">
      <w:start w:val="1"/>
      <w:numFmt w:val="japaneseCounting"/>
      <w:pStyle w:val="12PT2"/>
      <w:lvlText w:val="%1、"/>
      <w:lvlJc w:val="left"/>
      <w:rPr>
        <w:rFonts w:eastAsia="標楷體"/>
      </w:rPr>
    </w:lvl>
    <w:lvl w:ilvl="1">
      <w:start w:val="1"/>
      <w:numFmt w:val="japaneseCounting"/>
      <w:lvlText w:val="（%2）"/>
      <w:lvlJc w:val="left"/>
      <w:rPr>
        <w:rFonts w:eastAsia="標楷體"/>
      </w:rPr>
    </w:lvl>
    <w:lvl w:ilvl="2">
      <w:start w:val="1"/>
      <w:numFmt w:val="decimal"/>
      <w:lvlText w:val="%3、"/>
      <w:lvlJc w:val="left"/>
      <w:rPr>
        <w:rFonts w:eastAsia="標楷體"/>
      </w:rPr>
    </w:lvl>
    <w:lvl w:ilvl="3">
      <w:start w:val="1"/>
      <w:numFmt w:val="decimal"/>
      <w:lvlText w:val="(%4)"/>
      <w:lvlJc w:val="left"/>
      <w:rPr>
        <w:rFonts w:eastAsia="標楷體"/>
      </w:rPr>
    </w:lvl>
    <w:lvl w:ilvl="4">
      <w:start w:val="1"/>
      <w:numFmt w:val="upperLetter"/>
      <w:lvlText w:val="%5、"/>
      <w:lvlJc w:val="left"/>
      <w:rPr>
        <w:rFonts w:eastAsia="標楷體"/>
      </w:rPr>
    </w:lvl>
    <w:lvl w:ilvl="5">
      <w:start w:val="1"/>
      <w:numFmt w:val="upperLetter"/>
      <w:lvlText w:val="(%6)"/>
      <w:lvlJc w:val="left"/>
      <w:rPr>
        <w:rFonts w:eastAsia="標楷體"/>
      </w:rPr>
    </w:lvl>
    <w:lvl w:ilvl="6">
      <w:start w:val="1"/>
      <w:numFmt w:val="japaneseCounting"/>
      <w:lvlText w:val="%7、"/>
      <w:lvlJc w:val="left"/>
      <w:rPr>
        <w:rFonts w:eastAsia="標楷體"/>
      </w:rPr>
    </w:lvl>
    <w:lvl w:ilvl="7">
      <w:start w:val="1"/>
      <w:numFmt w:val="japaneseCounting"/>
      <w:lvlText w:val="%8、"/>
      <w:lvlJc w:val="left"/>
      <w:rPr>
        <w:rFonts w:eastAsia="標楷體"/>
      </w:rPr>
    </w:lvl>
    <w:lvl w:ilvl="8">
      <w:start w:val="1"/>
      <w:numFmt w:val="japaneseCounting"/>
      <w:lvlText w:val="%9、"/>
      <w:lvlJc w:val="left"/>
      <w:rPr>
        <w:rFonts w:eastAsia="標楷體"/>
      </w:rPr>
    </w:lvl>
  </w:abstractNum>
  <w:abstractNum w:abstractNumId="11">
    <w:nsid w:val="374A5F1B"/>
    <w:multiLevelType w:val="multilevel"/>
    <w:tmpl w:val="B06822FC"/>
    <w:styleLink w:val="14PT3"/>
    <w:lvl w:ilvl="0">
      <w:start w:val="1"/>
      <w:numFmt w:val="japaneseCounting"/>
      <w:pStyle w:val="14PT4"/>
      <w:lvlText w:val="%1、"/>
      <w:lvlJc w:val="left"/>
      <w:rPr>
        <w:rFonts w:eastAsia="標楷體"/>
        <w:sz w:val="28"/>
      </w:rPr>
    </w:lvl>
    <w:lvl w:ilvl="1">
      <w:start w:val="1"/>
      <w:numFmt w:val="japaneseCounting"/>
      <w:lvlText w:val="(%2)"/>
      <w:lvlJc w:val="left"/>
      <w:rPr>
        <w:rFonts w:eastAsia="標楷體"/>
        <w:sz w:val="28"/>
      </w:rPr>
    </w:lvl>
    <w:lvl w:ilvl="2">
      <w:start w:val="1"/>
      <w:numFmt w:val="decimal"/>
      <w:lvlText w:val="%3、"/>
      <w:lvlJc w:val="left"/>
      <w:rPr>
        <w:rFonts w:eastAsia="標楷體"/>
        <w:sz w:val="28"/>
      </w:rPr>
    </w:lvl>
    <w:lvl w:ilvl="3">
      <w:start w:val="1"/>
      <w:numFmt w:val="decimal"/>
      <w:lvlText w:val="(%4)"/>
      <w:lvlJc w:val="left"/>
      <w:rPr>
        <w:rFonts w:eastAsia="標楷體"/>
        <w:sz w:val="28"/>
      </w:rPr>
    </w:lvl>
    <w:lvl w:ilvl="4">
      <w:start w:val="1"/>
      <w:numFmt w:val="upperLetter"/>
      <w:lvlText w:val="%5、"/>
      <w:lvlJc w:val="left"/>
      <w:rPr>
        <w:rFonts w:eastAsia="標楷體"/>
        <w:sz w:val="28"/>
      </w:rPr>
    </w:lvl>
    <w:lvl w:ilvl="5">
      <w:start w:val="1"/>
      <w:numFmt w:val="upperLetter"/>
      <w:lvlText w:val="(%6)"/>
      <w:lvlJc w:val="left"/>
      <w:rPr>
        <w:rFonts w:eastAsia="標楷體"/>
        <w:sz w:val="28"/>
      </w:rPr>
    </w:lvl>
    <w:lvl w:ilvl="6">
      <w:start w:val="1"/>
      <w:numFmt w:val="japaneseCounting"/>
      <w:lvlText w:val="%7、"/>
      <w:lvlJc w:val="left"/>
      <w:rPr>
        <w:rFonts w:eastAsia="標楷體"/>
        <w:sz w:val="28"/>
      </w:rPr>
    </w:lvl>
    <w:lvl w:ilvl="7">
      <w:start w:val="1"/>
      <w:numFmt w:val="japaneseCounting"/>
      <w:lvlText w:val="%8、"/>
      <w:lvlJc w:val="left"/>
      <w:rPr>
        <w:rFonts w:eastAsia="標楷體"/>
        <w:sz w:val="28"/>
      </w:rPr>
    </w:lvl>
    <w:lvl w:ilvl="8">
      <w:start w:val="1"/>
      <w:numFmt w:val="japaneseCounting"/>
      <w:lvlText w:val="%9、"/>
      <w:lvlJc w:val="left"/>
      <w:rPr>
        <w:rFonts w:eastAsia="標楷體"/>
        <w:sz w:val="28"/>
      </w:rPr>
    </w:lvl>
  </w:abstractNum>
  <w:abstractNum w:abstractNumId="12">
    <w:nsid w:val="3DC333A8"/>
    <w:multiLevelType w:val="multilevel"/>
    <w:tmpl w:val="DCE4D2FA"/>
    <w:styleLink w:val="16P"/>
    <w:lvl w:ilvl="0">
      <w:start w:val="1"/>
      <w:numFmt w:val="ideographLegalTraditional"/>
      <w:pStyle w:val="16PT1"/>
      <w:lvlText w:val="%1、"/>
      <w:lvlJc w:val="left"/>
      <w:rPr>
        <w:rFonts w:eastAsia="標楷體"/>
        <w:sz w:val="32"/>
        <w:shd w:val="clear" w:color="auto" w:fill="auto"/>
      </w:rPr>
    </w:lvl>
    <w:lvl w:ilvl="1">
      <w:start w:val="1"/>
      <w:numFmt w:val="japaneseCounting"/>
      <w:lvlText w:val="%2、"/>
      <w:lvlJc w:val="left"/>
      <w:rPr>
        <w:rFonts w:eastAsia="標楷體"/>
        <w:sz w:val="32"/>
        <w:shd w:val="clear" w:color="auto" w:fill="auto"/>
      </w:rPr>
    </w:lvl>
    <w:lvl w:ilvl="2">
      <w:start w:val="1"/>
      <w:numFmt w:val="japaneseCounting"/>
      <w:lvlText w:val="(%3)"/>
      <w:lvlJc w:val="left"/>
      <w:rPr>
        <w:rFonts w:eastAsia="標楷體"/>
        <w:sz w:val="32"/>
        <w:shd w:val="clear" w:color="auto" w:fill="auto"/>
      </w:rPr>
    </w:lvl>
    <w:lvl w:ilvl="3">
      <w:start w:val="1"/>
      <w:numFmt w:val="decimal"/>
      <w:lvlText w:val="%4."/>
      <w:lvlJc w:val="left"/>
      <w:rPr>
        <w:rFonts w:eastAsia="標楷體"/>
        <w:sz w:val="32"/>
        <w:shd w:val="clear" w:color="auto" w:fill="auto"/>
      </w:rPr>
    </w:lvl>
    <w:lvl w:ilvl="4">
      <w:start w:val="1"/>
      <w:numFmt w:val="decimal"/>
      <w:lvlText w:val="(%5)"/>
      <w:lvlJc w:val="left"/>
      <w:rPr>
        <w:rFonts w:eastAsia="標楷體"/>
        <w:sz w:val="32"/>
        <w:shd w:val="clear" w:color="auto" w:fill="auto"/>
      </w:rPr>
    </w:lvl>
    <w:lvl w:ilvl="5">
      <w:start w:val="1"/>
      <w:numFmt w:val="upperLetter"/>
      <w:lvlText w:val="%6、"/>
      <w:lvlJc w:val="left"/>
      <w:rPr>
        <w:rFonts w:eastAsia="標楷體"/>
        <w:sz w:val="32"/>
        <w:shd w:val="clear" w:color="auto" w:fill="auto"/>
      </w:rPr>
    </w:lvl>
    <w:lvl w:ilvl="6">
      <w:start w:val="1"/>
      <w:numFmt w:val="upperLetter"/>
      <w:lvlText w:val="(%7)"/>
      <w:lvlJc w:val="left"/>
      <w:rPr>
        <w:rFonts w:eastAsia="標楷體"/>
        <w:sz w:val="32"/>
        <w:shd w:val="clear" w:color="auto" w:fill="auto"/>
      </w:rPr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."/>
      <w:lvlJc w:val="left"/>
      <w:rPr>
        <w:rFonts w:eastAsia="標楷體"/>
        <w:sz w:val="32"/>
        <w:shd w:val="clear" w:color="auto" w:fill="auto"/>
      </w:rPr>
    </w:lvl>
  </w:abstractNum>
  <w:abstractNum w:abstractNumId="13">
    <w:nsid w:val="3FA72F5C"/>
    <w:multiLevelType w:val="multilevel"/>
    <w:tmpl w:val="3B64CBDE"/>
    <w:styleLink w:val="12PT10"/>
    <w:lvl w:ilvl="0">
      <w:start w:val="11"/>
      <w:numFmt w:val="japaneseCounting"/>
      <w:pStyle w:val="12PT100"/>
      <w:lvlText w:val="(%1)"/>
      <w:lvlJc w:val="left"/>
      <w:rPr>
        <w:rFonts w:eastAsia="標楷體"/>
      </w:rPr>
    </w:lvl>
    <w:lvl w:ilvl="1">
      <w:start w:val="10"/>
      <w:numFmt w:val="decimal"/>
      <w:lvlText w:val="%2、"/>
      <w:lvlJc w:val="left"/>
      <w:rPr>
        <w:rFonts w:eastAsia="標楷體"/>
      </w:rPr>
    </w:lvl>
    <w:lvl w:ilvl="2">
      <w:start w:val="10"/>
      <w:numFmt w:val="decimal"/>
      <w:lvlText w:val="(%3)"/>
      <w:lvlJc w:val="left"/>
      <w:rPr>
        <w:rFonts w:eastAsia="標楷體"/>
      </w:rPr>
    </w:lvl>
    <w:lvl w:ilvl="3">
      <w:start w:val="1"/>
      <w:numFmt w:val="decimal"/>
      <w:lvlText w:val="%4."/>
      <w:lvlJc w:val="left"/>
      <w:rPr>
        <w:rFonts w:eastAsia="標楷體"/>
      </w:rPr>
    </w:lvl>
    <w:lvl w:ilvl="4">
      <w:start w:val="1"/>
      <w:numFmt w:val="decimal"/>
      <w:lvlText w:val="%5."/>
      <w:lvlJc w:val="left"/>
      <w:rPr>
        <w:rFonts w:eastAsia="標楷體"/>
      </w:rPr>
    </w:lvl>
    <w:lvl w:ilvl="5">
      <w:start w:val="1"/>
      <w:numFmt w:val="decimal"/>
      <w:lvlText w:val="%6."/>
      <w:lvlJc w:val="left"/>
      <w:rPr>
        <w:rFonts w:eastAsia="標楷體"/>
      </w:rPr>
    </w:lvl>
    <w:lvl w:ilvl="6">
      <w:start w:val="1"/>
      <w:numFmt w:val="decimal"/>
      <w:lvlText w:val="%7."/>
      <w:lvlJc w:val="left"/>
      <w:rPr>
        <w:rFonts w:eastAsia="標楷體"/>
      </w:rPr>
    </w:lvl>
    <w:lvl w:ilvl="7">
      <w:start w:val="1"/>
      <w:numFmt w:val="decimal"/>
      <w:lvlText w:val="%8."/>
      <w:lvlJc w:val="left"/>
      <w:rPr>
        <w:rFonts w:eastAsia="標楷體"/>
      </w:rPr>
    </w:lvl>
    <w:lvl w:ilvl="8">
      <w:start w:val="1"/>
      <w:numFmt w:val="decimal"/>
      <w:lvlText w:val="%9."/>
      <w:lvlJc w:val="left"/>
      <w:rPr>
        <w:rFonts w:eastAsia="標楷體"/>
      </w:rPr>
    </w:lvl>
  </w:abstractNum>
  <w:abstractNum w:abstractNumId="14">
    <w:nsid w:val="41A75D14"/>
    <w:multiLevelType w:val="multilevel"/>
    <w:tmpl w:val="4A262766"/>
    <w:styleLink w:val="12PT11"/>
    <w:lvl w:ilvl="0">
      <w:start w:val="1"/>
      <w:numFmt w:val="decimal"/>
      <w:pStyle w:val="12PT12"/>
      <w:lvlText w:val="%1、"/>
      <w:lvlJc w:val="left"/>
      <w:rPr>
        <w:rFonts w:eastAsia="標楷體"/>
      </w:rPr>
    </w:lvl>
    <w:lvl w:ilvl="1">
      <w:start w:val="1"/>
      <w:numFmt w:val="decimal"/>
      <w:lvlText w:val="(%2)"/>
      <w:lvlJc w:val="left"/>
      <w:rPr>
        <w:rFonts w:eastAsia="標楷體"/>
      </w:rPr>
    </w:lvl>
    <w:lvl w:ilvl="2">
      <w:start w:val="1"/>
      <w:numFmt w:val="upperLetter"/>
      <w:lvlText w:val="%3、"/>
      <w:lvlJc w:val="left"/>
      <w:rPr>
        <w:rFonts w:eastAsia="標楷體"/>
      </w:rPr>
    </w:lvl>
    <w:lvl w:ilvl="3">
      <w:start w:val="1"/>
      <w:numFmt w:val="upperLetter"/>
      <w:lvlText w:val="(%4)"/>
      <w:lvlJc w:val="left"/>
      <w:rPr>
        <w:rFonts w:eastAsia="標楷體"/>
      </w:rPr>
    </w:lvl>
    <w:lvl w:ilvl="4">
      <w:start w:val="1"/>
      <w:numFmt w:val="decimal"/>
      <w:lvlText w:val=" %5."/>
      <w:lvlJc w:val="left"/>
      <w:rPr>
        <w:rFonts w:eastAsia="標楷體"/>
      </w:rPr>
    </w:lvl>
    <w:lvl w:ilvl="5">
      <w:start w:val="1"/>
      <w:numFmt w:val="decimal"/>
      <w:lvlText w:val=" %6."/>
      <w:lvlJc w:val="left"/>
      <w:rPr>
        <w:rFonts w:eastAsia="標楷體"/>
      </w:rPr>
    </w:lvl>
    <w:lvl w:ilvl="6">
      <w:start w:val="1"/>
      <w:numFmt w:val="decimal"/>
      <w:lvlText w:val=" %7."/>
      <w:lvlJc w:val="left"/>
      <w:rPr>
        <w:rFonts w:eastAsia="標楷體"/>
      </w:rPr>
    </w:lvl>
    <w:lvl w:ilvl="7">
      <w:start w:val="1"/>
      <w:numFmt w:val="decimal"/>
      <w:lvlText w:val=" %8."/>
      <w:lvlJc w:val="left"/>
      <w:rPr>
        <w:rFonts w:eastAsia="標楷體"/>
      </w:rPr>
    </w:lvl>
    <w:lvl w:ilvl="8">
      <w:start w:val="1"/>
      <w:numFmt w:val="decimal"/>
      <w:lvlText w:val=" %9."/>
      <w:lvlJc w:val="left"/>
      <w:rPr>
        <w:rFonts w:eastAsia="標楷體"/>
      </w:rPr>
    </w:lvl>
  </w:abstractNum>
  <w:abstractNum w:abstractNumId="15">
    <w:nsid w:val="526C3D3C"/>
    <w:multiLevelType w:val="multilevel"/>
    <w:tmpl w:val="ED8EE336"/>
    <w:styleLink w:val="12PT101"/>
    <w:lvl w:ilvl="0">
      <w:start w:val="10"/>
      <w:numFmt w:val="decimal"/>
      <w:pStyle w:val="12PT102"/>
      <w:lvlText w:val="%1、"/>
      <w:lvlJc w:val="left"/>
      <w:rPr>
        <w:rFonts w:eastAsia="標楷體"/>
      </w:rPr>
    </w:lvl>
    <w:lvl w:ilvl="1">
      <w:start w:val="10"/>
      <w:numFmt w:val="decimal"/>
      <w:lvlText w:val="(%2)"/>
      <w:lvlJc w:val="left"/>
      <w:rPr>
        <w:rFonts w:eastAsia="標楷體"/>
      </w:rPr>
    </w:lvl>
    <w:lvl w:ilvl="2">
      <w:start w:val="1"/>
      <w:numFmt w:val="decimal"/>
      <w:lvlText w:val="%3."/>
      <w:lvlJc w:val="left"/>
      <w:rPr>
        <w:rFonts w:eastAsia="標楷體"/>
      </w:rPr>
    </w:lvl>
    <w:lvl w:ilvl="3">
      <w:start w:val="1"/>
      <w:numFmt w:val="decimal"/>
      <w:lvlText w:val="%4."/>
      <w:lvlJc w:val="left"/>
      <w:rPr>
        <w:rFonts w:eastAsia="標楷體"/>
      </w:rPr>
    </w:lvl>
    <w:lvl w:ilvl="4">
      <w:start w:val="1"/>
      <w:numFmt w:val="decimal"/>
      <w:lvlText w:val="%5."/>
      <w:lvlJc w:val="left"/>
      <w:rPr>
        <w:rFonts w:eastAsia="標楷體"/>
      </w:rPr>
    </w:lvl>
    <w:lvl w:ilvl="5">
      <w:start w:val="1"/>
      <w:numFmt w:val="decimal"/>
      <w:lvlText w:val="%6."/>
      <w:lvlJc w:val="left"/>
      <w:rPr>
        <w:rFonts w:eastAsia="標楷體"/>
      </w:rPr>
    </w:lvl>
    <w:lvl w:ilvl="6">
      <w:start w:val="1"/>
      <w:numFmt w:val="decimal"/>
      <w:lvlText w:val="%7."/>
      <w:lvlJc w:val="left"/>
      <w:rPr>
        <w:rFonts w:eastAsia="標楷體"/>
      </w:rPr>
    </w:lvl>
    <w:lvl w:ilvl="7">
      <w:start w:val="1"/>
      <w:numFmt w:val="decimal"/>
      <w:lvlText w:val="%8."/>
      <w:lvlJc w:val="left"/>
      <w:rPr>
        <w:rFonts w:eastAsia="標楷體"/>
      </w:rPr>
    </w:lvl>
    <w:lvl w:ilvl="8">
      <w:start w:val="1"/>
      <w:numFmt w:val="decimal"/>
      <w:lvlText w:val="%9."/>
      <w:lvlJc w:val="left"/>
      <w:rPr>
        <w:rFonts w:eastAsia="標楷體"/>
      </w:rPr>
    </w:lvl>
  </w:abstractNum>
  <w:abstractNum w:abstractNumId="16">
    <w:nsid w:val="545A4D4D"/>
    <w:multiLevelType w:val="hybridMultilevel"/>
    <w:tmpl w:val="8AFEA0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8196DA0"/>
    <w:multiLevelType w:val="multilevel"/>
    <w:tmpl w:val="ADBCA31E"/>
    <w:styleLink w:val="16PT101"/>
    <w:lvl w:ilvl="0">
      <w:start w:val="11"/>
      <w:numFmt w:val="japaneseCounting"/>
      <w:pStyle w:val="16PT102"/>
      <w:lvlText w:val="(%1)"/>
      <w:lvlJc w:val="left"/>
      <w:rPr>
        <w:rFonts w:eastAsia="標楷體"/>
        <w:sz w:val="32"/>
        <w:shd w:val="clear" w:color="auto" w:fill="auto"/>
      </w:rPr>
    </w:lvl>
    <w:lvl w:ilvl="1">
      <w:start w:val="10"/>
      <w:numFmt w:val="decimal"/>
      <w:lvlText w:val="%2、"/>
      <w:lvlJc w:val="left"/>
      <w:rPr>
        <w:rFonts w:eastAsia="標楷體"/>
        <w:sz w:val="32"/>
        <w:shd w:val="clear" w:color="auto" w:fill="auto"/>
      </w:rPr>
    </w:lvl>
    <w:lvl w:ilvl="2">
      <w:start w:val="10"/>
      <w:numFmt w:val="decimal"/>
      <w:lvlText w:val="(%3)"/>
      <w:lvlJc w:val="left"/>
      <w:rPr>
        <w:rFonts w:eastAsia="標楷體"/>
        <w:sz w:val="32"/>
        <w:shd w:val="clear" w:color="auto" w:fill="auto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>
    <w:nsid w:val="621D3E95"/>
    <w:multiLevelType w:val="multilevel"/>
    <w:tmpl w:val="3E78D92C"/>
    <w:styleLink w:val="12PT103"/>
    <w:lvl w:ilvl="0">
      <w:start w:val="11"/>
      <w:numFmt w:val="ideographLegalTraditional"/>
      <w:pStyle w:val="12PT104"/>
      <w:lvlText w:val="%1、"/>
      <w:lvlJc w:val="left"/>
      <w:rPr>
        <w:rFonts w:eastAsia="標楷體"/>
      </w:rPr>
    </w:lvl>
    <w:lvl w:ilvl="1">
      <w:start w:val="11"/>
      <w:numFmt w:val="japaneseCounting"/>
      <w:lvlText w:val="%2、"/>
      <w:lvlJc w:val="left"/>
      <w:rPr>
        <w:rFonts w:eastAsia="標楷體"/>
      </w:rPr>
    </w:lvl>
    <w:lvl w:ilvl="2">
      <w:start w:val="11"/>
      <w:numFmt w:val="japaneseCounting"/>
      <w:lvlText w:val="(%3)"/>
      <w:lvlJc w:val="left"/>
      <w:rPr>
        <w:rFonts w:eastAsia="標楷體"/>
      </w:rPr>
    </w:lvl>
    <w:lvl w:ilvl="3">
      <w:start w:val="10"/>
      <w:numFmt w:val="decimal"/>
      <w:lvlText w:val="%4."/>
      <w:lvlJc w:val="left"/>
      <w:rPr>
        <w:rFonts w:eastAsia="標楷體"/>
      </w:rPr>
    </w:lvl>
    <w:lvl w:ilvl="4">
      <w:start w:val="10"/>
      <w:numFmt w:val="decimal"/>
      <w:lvlText w:val="(%5)"/>
      <w:lvlJc w:val="left"/>
      <w:rPr>
        <w:rFonts w:eastAsia="標楷體"/>
      </w:rPr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>
    <w:nsid w:val="6783658F"/>
    <w:multiLevelType w:val="multilevel"/>
    <w:tmpl w:val="E29AD6F6"/>
    <w:styleLink w:val="12PT3"/>
    <w:lvl w:ilvl="0">
      <w:start w:val="1"/>
      <w:numFmt w:val="ideographLegalTraditional"/>
      <w:pStyle w:val="12PT4"/>
      <w:lvlText w:val="%1、"/>
      <w:lvlJc w:val="left"/>
      <w:rPr>
        <w:rFonts w:eastAsia="標楷體"/>
      </w:rPr>
    </w:lvl>
    <w:lvl w:ilvl="1">
      <w:start w:val="1"/>
      <w:numFmt w:val="japaneseCounting"/>
      <w:lvlText w:val="%2、"/>
      <w:lvlJc w:val="left"/>
    </w:lvl>
    <w:lvl w:ilvl="2">
      <w:start w:val="1"/>
      <w:numFmt w:val="japaneseCounting"/>
      <w:lvlText w:val="(%3)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(%5)"/>
      <w:lvlJc w:val="left"/>
    </w:lvl>
    <w:lvl w:ilvl="5">
      <w:start w:val="1"/>
      <w:numFmt w:val="upperLetter"/>
      <w:lvlText w:val="%6、"/>
      <w:lvlJc w:val="left"/>
      <w:rPr>
        <w:rFonts w:eastAsia="標楷體"/>
      </w:rPr>
    </w:lvl>
    <w:lvl w:ilvl="6">
      <w:start w:val="1"/>
      <w:numFmt w:val="upperLetter"/>
      <w:lvlText w:val="(%7)"/>
      <w:lvlJc w:val="left"/>
      <w:rPr>
        <w:rFonts w:eastAsia="標楷體"/>
      </w:rPr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6B160478"/>
    <w:multiLevelType w:val="multilevel"/>
    <w:tmpl w:val="1922B1B6"/>
    <w:styleLink w:val="16PT2"/>
    <w:lvl w:ilvl="0">
      <w:start w:val="1"/>
      <w:numFmt w:val="japaneseCounting"/>
      <w:pStyle w:val="16PT3"/>
      <w:lvlText w:val="(%1)"/>
      <w:lvlJc w:val="left"/>
      <w:rPr>
        <w:rFonts w:eastAsia="標楷體"/>
        <w:sz w:val="32"/>
        <w:shd w:val="clear" w:color="auto" w:fill="auto"/>
      </w:rPr>
    </w:lvl>
    <w:lvl w:ilvl="1">
      <w:start w:val="1"/>
      <w:numFmt w:val="decimal"/>
      <w:lvlText w:val="%2、"/>
      <w:lvlJc w:val="left"/>
      <w:rPr>
        <w:rFonts w:eastAsia="標楷體"/>
        <w:sz w:val="32"/>
        <w:shd w:val="clear" w:color="auto" w:fill="auto"/>
      </w:rPr>
    </w:lvl>
    <w:lvl w:ilvl="2">
      <w:start w:val="1"/>
      <w:numFmt w:val="decimal"/>
      <w:lvlText w:val="(%3)"/>
      <w:lvlJc w:val="left"/>
      <w:rPr>
        <w:rFonts w:eastAsia="標楷體"/>
        <w:sz w:val="32"/>
        <w:shd w:val="clear" w:color="auto" w:fill="auto"/>
      </w:rPr>
    </w:lvl>
    <w:lvl w:ilvl="3">
      <w:start w:val="1"/>
      <w:numFmt w:val="upperLetter"/>
      <w:lvlText w:val="%4、"/>
      <w:lvlJc w:val="left"/>
      <w:rPr>
        <w:rFonts w:eastAsia="標楷體"/>
        <w:sz w:val="32"/>
        <w:shd w:val="clear" w:color="auto" w:fill="auto"/>
      </w:rPr>
    </w:lvl>
    <w:lvl w:ilvl="4">
      <w:start w:val="1"/>
      <w:numFmt w:val="upperLetter"/>
      <w:lvlText w:val="(%5)"/>
      <w:lvlJc w:val="left"/>
      <w:rPr>
        <w:rFonts w:eastAsia="標楷體"/>
        <w:sz w:val="32"/>
        <w:shd w:val="clear" w:color="auto" w:fill="auto"/>
      </w:rPr>
    </w:lvl>
    <w:lvl w:ilvl="5">
      <w:start w:val="1"/>
      <w:numFmt w:val="lowerLetter"/>
      <w:lvlText w:val="%6、"/>
      <w:lvlJc w:val="left"/>
      <w:rPr>
        <w:rFonts w:eastAsia="標楷體"/>
        <w:sz w:val="32"/>
        <w:shd w:val="clear" w:color="auto" w:fill="auto"/>
      </w:rPr>
    </w:lvl>
    <w:lvl w:ilvl="6">
      <w:start w:val="1"/>
      <w:numFmt w:val="decimal"/>
      <w:lvlText w:val="%7."/>
      <w:lvlJc w:val="left"/>
      <w:rPr>
        <w:rFonts w:eastAsia="標楷體"/>
        <w:sz w:val="32"/>
        <w:shd w:val="clear" w:color="auto" w:fill="auto"/>
      </w:rPr>
    </w:lvl>
    <w:lvl w:ilvl="7">
      <w:start w:val="1"/>
      <w:numFmt w:val="decimal"/>
      <w:lvlText w:val="%8."/>
      <w:lvlJc w:val="left"/>
      <w:rPr>
        <w:rFonts w:eastAsia="標楷體"/>
        <w:sz w:val="32"/>
        <w:shd w:val="clear" w:color="auto" w:fill="auto"/>
      </w:rPr>
    </w:lvl>
    <w:lvl w:ilvl="8">
      <w:start w:val="1"/>
      <w:numFmt w:val="decimal"/>
      <w:lvlText w:val="%9."/>
      <w:lvlJc w:val="left"/>
      <w:rPr>
        <w:rFonts w:eastAsia="標楷體"/>
        <w:sz w:val="32"/>
        <w:shd w:val="clear" w:color="auto" w:fill="auto"/>
      </w:rPr>
    </w:lvl>
  </w:abstractNum>
  <w:abstractNum w:abstractNumId="21">
    <w:nsid w:val="70900158"/>
    <w:multiLevelType w:val="hybridMultilevel"/>
    <w:tmpl w:val="E3389912"/>
    <w:lvl w:ilvl="0" w:tplc="EEC23E44">
      <w:start w:val="1"/>
      <w:numFmt w:val="taiwaneseCountingThousand"/>
      <w:lvlText w:val="%1、"/>
      <w:lvlJc w:val="left"/>
      <w:pPr>
        <w:ind w:left="360" w:hanging="360"/>
      </w:pPr>
      <w:rPr>
        <w:rFonts w:hint="eastAsia"/>
        <w:strike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0F2526E"/>
    <w:multiLevelType w:val="multilevel"/>
    <w:tmpl w:val="36641020"/>
    <w:styleLink w:val="16PT103"/>
    <w:lvl w:ilvl="0">
      <w:start w:val="11"/>
      <w:numFmt w:val="japaneseCounting"/>
      <w:pStyle w:val="16PT104"/>
      <w:lvlText w:val="%1、"/>
      <w:lvlJc w:val="left"/>
      <w:rPr>
        <w:rFonts w:eastAsia="標楷體"/>
        <w:sz w:val="32"/>
        <w:shd w:val="clear" w:color="auto" w:fill="auto"/>
      </w:rPr>
    </w:lvl>
    <w:lvl w:ilvl="1">
      <w:start w:val="11"/>
      <w:numFmt w:val="japaneseCounting"/>
      <w:lvlText w:val="(%2)"/>
      <w:lvlJc w:val="left"/>
      <w:rPr>
        <w:rFonts w:eastAsia="標楷體"/>
        <w:sz w:val="32"/>
        <w:shd w:val="clear" w:color="auto" w:fill="auto"/>
      </w:rPr>
    </w:lvl>
    <w:lvl w:ilvl="2">
      <w:start w:val="10"/>
      <w:numFmt w:val="decimal"/>
      <w:lvlText w:val="%3、"/>
      <w:lvlJc w:val="left"/>
      <w:rPr>
        <w:rFonts w:eastAsia="標楷體"/>
        <w:sz w:val="32"/>
        <w:shd w:val="clear" w:color="auto" w:fill="auto"/>
      </w:rPr>
    </w:lvl>
    <w:lvl w:ilvl="3">
      <w:start w:val="10"/>
      <w:numFmt w:val="decimal"/>
      <w:lvlText w:val="(%4)"/>
      <w:lvlJc w:val="left"/>
      <w:rPr>
        <w:rFonts w:eastAsia="標楷體"/>
        <w:sz w:val="32"/>
        <w:shd w:val="clear" w:color="auto" w:fill="auto"/>
      </w:rPr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>
    <w:nsid w:val="710F1262"/>
    <w:multiLevelType w:val="multilevel"/>
    <w:tmpl w:val="E3249EFC"/>
    <w:styleLink w:val="14PT11"/>
    <w:lvl w:ilvl="0">
      <w:start w:val="1"/>
      <w:numFmt w:val="decimal"/>
      <w:pStyle w:val="14PT12"/>
      <w:lvlText w:val="%1、"/>
      <w:lvlJc w:val="left"/>
      <w:rPr>
        <w:rFonts w:eastAsia="標楷體"/>
        <w:sz w:val="28"/>
      </w:rPr>
    </w:lvl>
    <w:lvl w:ilvl="1">
      <w:start w:val="1"/>
      <w:numFmt w:val="decimal"/>
      <w:lvlText w:val="(%2)"/>
      <w:lvlJc w:val="left"/>
      <w:rPr>
        <w:rFonts w:eastAsia="標楷體"/>
        <w:sz w:val="28"/>
      </w:rPr>
    </w:lvl>
    <w:lvl w:ilvl="2">
      <w:start w:val="1"/>
      <w:numFmt w:val="upperLetter"/>
      <w:lvlText w:val="%3、"/>
      <w:lvlJc w:val="left"/>
      <w:rPr>
        <w:rFonts w:eastAsia="標楷體"/>
        <w:sz w:val="28"/>
      </w:rPr>
    </w:lvl>
    <w:lvl w:ilvl="3">
      <w:start w:val="1"/>
      <w:numFmt w:val="upperLetter"/>
      <w:lvlText w:val="(%4)"/>
      <w:lvlJc w:val="left"/>
      <w:rPr>
        <w:rFonts w:eastAsia="標楷體"/>
        <w:sz w:val="28"/>
      </w:rPr>
    </w:lvl>
    <w:lvl w:ilvl="4">
      <w:start w:val="1"/>
      <w:numFmt w:val="decimal"/>
      <w:lvlText w:val=" %5."/>
      <w:lvlJc w:val="left"/>
      <w:rPr>
        <w:rFonts w:eastAsia="標楷體"/>
        <w:sz w:val="28"/>
      </w:rPr>
    </w:lvl>
    <w:lvl w:ilvl="5">
      <w:start w:val="1"/>
      <w:numFmt w:val="decimal"/>
      <w:lvlText w:val=" %6."/>
      <w:lvlJc w:val="left"/>
      <w:rPr>
        <w:rFonts w:eastAsia="標楷體"/>
        <w:sz w:val="28"/>
      </w:rPr>
    </w:lvl>
    <w:lvl w:ilvl="6">
      <w:start w:val="1"/>
      <w:numFmt w:val="decimal"/>
      <w:lvlText w:val=" %7."/>
      <w:lvlJc w:val="left"/>
      <w:rPr>
        <w:rFonts w:eastAsia="標楷體"/>
        <w:sz w:val="28"/>
      </w:rPr>
    </w:lvl>
    <w:lvl w:ilvl="7">
      <w:start w:val="1"/>
      <w:numFmt w:val="decimal"/>
      <w:lvlText w:val=" %8."/>
      <w:lvlJc w:val="left"/>
      <w:rPr>
        <w:rFonts w:eastAsia="標楷體"/>
        <w:sz w:val="28"/>
      </w:rPr>
    </w:lvl>
    <w:lvl w:ilvl="8">
      <w:start w:val="1"/>
      <w:numFmt w:val="decimal"/>
      <w:lvlText w:val=" %9."/>
      <w:lvlJc w:val="left"/>
      <w:rPr>
        <w:rFonts w:eastAsia="標楷體"/>
        <w:sz w:val="28"/>
      </w:rPr>
    </w:lvl>
  </w:abstractNum>
  <w:abstractNum w:abstractNumId="24">
    <w:nsid w:val="7B4308F3"/>
    <w:multiLevelType w:val="multilevel"/>
    <w:tmpl w:val="05A287CC"/>
    <w:styleLink w:val="12PT105"/>
    <w:lvl w:ilvl="0">
      <w:start w:val="11"/>
      <w:numFmt w:val="japaneseCounting"/>
      <w:pStyle w:val="12PT106"/>
      <w:lvlText w:val="%1、"/>
      <w:lvlJc w:val="left"/>
      <w:rPr>
        <w:rFonts w:eastAsia="標楷體"/>
      </w:rPr>
    </w:lvl>
    <w:lvl w:ilvl="1">
      <w:start w:val="11"/>
      <w:numFmt w:val="japaneseCounting"/>
      <w:lvlText w:val="(%2)"/>
      <w:lvlJc w:val="left"/>
      <w:rPr>
        <w:rFonts w:eastAsia="標楷體"/>
      </w:rPr>
    </w:lvl>
    <w:lvl w:ilvl="2">
      <w:start w:val="10"/>
      <w:numFmt w:val="decimal"/>
      <w:lvlText w:val="%3、"/>
      <w:lvlJc w:val="left"/>
      <w:rPr>
        <w:rFonts w:eastAsia="標楷體"/>
      </w:rPr>
    </w:lvl>
    <w:lvl w:ilvl="3">
      <w:start w:val="10"/>
      <w:numFmt w:val="decimal"/>
      <w:lvlText w:val="(%4)"/>
      <w:lvlJc w:val="left"/>
      <w:rPr>
        <w:rFonts w:eastAsia="標楷體"/>
      </w:rPr>
    </w:lvl>
    <w:lvl w:ilvl="4">
      <w:start w:val="1"/>
      <w:numFmt w:val="decimal"/>
      <w:lvlText w:val="%5."/>
      <w:lvlJc w:val="left"/>
      <w:rPr>
        <w:rFonts w:eastAsia="標楷體"/>
      </w:rPr>
    </w:lvl>
    <w:lvl w:ilvl="5">
      <w:start w:val="1"/>
      <w:numFmt w:val="decimal"/>
      <w:lvlText w:val="%6."/>
      <w:lvlJc w:val="left"/>
      <w:rPr>
        <w:rFonts w:eastAsia="標楷體"/>
      </w:rPr>
    </w:lvl>
    <w:lvl w:ilvl="6">
      <w:start w:val="1"/>
      <w:numFmt w:val="decimal"/>
      <w:lvlText w:val="%7."/>
      <w:lvlJc w:val="left"/>
      <w:rPr>
        <w:rFonts w:eastAsia="標楷體"/>
      </w:rPr>
    </w:lvl>
    <w:lvl w:ilvl="7">
      <w:start w:val="1"/>
      <w:numFmt w:val="decimal"/>
      <w:lvlText w:val="%8."/>
      <w:lvlJc w:val="left"/>
      <w:rPr>
        <w:rFonts w:eastAsia="標楷體"/>
      </w:rPr>
    </w:lvl>
    <w:lvl w:ilvl="8">
      <w:start w:val="1"/>
      <w:numFmt w:val="decimal"/>
      <w:lvlText w:val="%9."/>
      <w:lvlJc w:val="left"/>
      <w:rPr>
        <w:rFonts w:eastAsia="標楷體"/>
      </w:rPr>
    </w:lvl>
  </w:abstractNum>
  <w:num w:numId="1">
    <w:abstractNumId w:val="4"/>
  </w:num>
  <w:num w:numId="2">
    <w:abstractNumId w:val="11"/>
  </w:num>
  <w:num w:numId="3">
    <w:abstractNumId w:val="10"/>
  </w:num>
  <w:num w:numId="4">
    <w:abstractNumId w:val="22"/>
  </w:num>
  <w:num w:numId="5">
    <w:abstractNumId w:val="24"/>
  </w:num>
  <w:num w:numId="6">
    <w:abstractNumId w:val="2"/>
    <w:lvlOverride w:ilvl="0">
      <w:lvl w:ilvl="0">
        <w:start w:val="11"/>
        <w:numFmt w:val="japaneseCounting"/>
        <w:pStyle w:val="14PT104"/>
        <w:lvlText w:val="%1、"/>
        <w:lvlJc w:val="left"/>
        <w:rPr>
          <w:rFonts w:eastAsia="標楷體"/>
          <w:color w:val="auto"/>
          <w:sz w:val="28"/>
        </w:rPr>
      </w:lvl>
    </w:lvlOverride>
  </w:num>
  <w:num w:numId="7">
    <w:abstractNumId w:val="14"/>
  </w:num>
  <w:num w:numId="8">
    <w:abstractNumId w:val="23"/>
  </w:num>
  <w:num w:numId="9">
    <w:abstractNumId w:val="15"/>
  </w:num>
  <w:num w:numId="10">
    <w:abstractNumId w:val="0"/>
  </w:num>
  <w:num w:numId="11">
    <w:abstractNumId w:val="20"/>
  </w:num>
  <w:num w:numId="12">
    <w:abstractNumId w:val="5"/>
  </w:num>
  <w:num w:numId="13">
    <w:abstractNumId w:val="13"/>
  </w:num>
  <w:num w:numId="14">
    <w:abstractNumId w:val="17"/>
  </w:num>
  <w:num w:numId="15">
    <w:abstractNumId w:val="3"/>
  </w:num>
  <w:num w:numId="16">
    <w:abstractNumId w:val="1"/>
  </w:num>
  <w:num w:numId="17">
    <w:abstractNumId w:val="19"/>
  </w:num>
  <w:num w:numId="18">
    <w:abstractNumId w:val="6"/>
  </w:num>
  <w:num w:numId="19">
    <w:abstractNumId w:val="12"/>
  </w:num>
  <w:num w:numId="20">
    <w:abstractNumId w:val="9"/>
  </w:num>
  <w:num w:numId="21">
    <w:abstractNumId w:val="8"/>
  </w:num>
  <w:num w:numId="22">
    <w:abstractNumId w:val="18"/>
  </w:num>
  <w:num w:numId="23">
    <w:abstractNumId w:val="11"/>
    <w:lvlOverride w:ilvl="0">
      <w:startOverride w:val="1"/>
    </w:lvlOverride>
  </w:num>
  <w:num w:numId="24">
    <w:abstractNumId w:val="2"/>
    <w:lvlOverride w:ilvl="0">
      <w:startOverride w:val="11"/>
    </w:lvlOverride>
  </w:num>
  <w:num w:numId="25">
    <w:abstractNumId w:val="7"/>
  </w:num>
  <w:num w:numId="26">
    <w:abstractNumId w:val="7"/>
  </w:num>
  <w:num w:numId="27">
    <w:abstractNumId w:val="17"/>
    <w:lvlOverride w:ilvl="0">
      <w:startOverride w:val="1"/>
    </w:lvlOverride>
  </w:num>
  <w:num w:numId="28">
    <w:abstractNumId w:val="17"/>
    <w:lvlOverride w:ilvl="0">
      <w:startOverride w:val="1"/>
    </w:lvlOverride>
  </w:num>
  <w:num w:numId="29">
    <w:abstractNumId w:val="18"/>
    <w:lvlOverride w:ilvl="0">
      <w:startOverride w:val="1"/>
    </w:lvlOverride>
  </w:num>
  <w:num w:numId="30">
    <w:abstractNumId w:val="21"/>
  </w:num>
  <w:num w:numId="31">
    <w:abstractNumId w:val="16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clean"/>
  <w:defaultTabStop w:val="5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F11C01"/>
    <w:rsid w:val="000007D2"/>
    <w:rsid w:val="000206B0"/>
    <w:rsid w:val="000441B9"/>
    <w:rsid w:val="00050063"/>
    <w:rsid w:val="00050396"/>
    <w:rsid w:val="000519CC"/>
    <w:rsid w:val="00052FED"/>
    <w:rsid w:val="000572F2"/>
    <w:rsid w:val="00061783"/>
    <w:rsid w:val="000643ED"/>
    <w:rsid w:val="00073570"/>
    <w:rsid w:val="0007554C"/>
    <w:rsid w:val="0008255F"/>
    <w:rsid w:val="00092FB6"/>
    <w:rsid w:val="000939C6"/>
    <w:rsid w:val="00094455"/>
    <w:rsid w:val="000A448C"/>
    <w:rsid w:val="000B38DA"/>
    <w:rsid w:val="000B7EB7"/>
    <w:rsid w:val="000E5756"/>
    <w:rsid w:val="000E5942"/>
    <w:rsid w:val="00101B41"/>
    <w:rsid w:val="00110307"/>
    <w:rsid w:val="0011326C"/>
    <w:rsid w:val="00123A0A"/>
    <w:rsid w:val="001314D9"/>
    <w:rsid w:val="001674CD"/>
    <w:rsid w:val="00191A44"/>
    <w:rsid w:val="00194A41"/>
    <w:rsid w:val="00194FD5"/>
    <w:rsid w:val="001B0AFC"/>
    <w:rsid w:val="001B213B"/>
    <w:rsid w:val="001B2504"/>
    <w:rsid w:val="001B57AA"/>
    <w:rsid w:val="001B6CC1"/>
    <w:rsid w:val="001C13E1"/>
    <w:rsid w:val="001C3303"/>
    <w:rsid w:val="001E682B"/>
    <w:rsid w:val="001F4478"/>
    <w:rsid w:val="002007AC"/>
    <w:rsid w:val="00206023"/>
    <w:rsid w:val="0021474D"/>
    <w:rsid w:val="00215A92"/>
    <w:rsid w:val="00215E91"/>
    <w:rsid w:val="002256C8"/>
    <w:rsid w:val="00226495"/>
    <w:rsid w:val="0024042C"/>
    <w:rsid w:val="002624DD"/>
    <w:rsid w:val="00272FD9"/>
    <w:rsid w:val="00273F11"/>
    <w:rsid w:val="00285E74"/>
    <w:rsid w:val="002934C6"/>
    <w:rsid w:val="00293A7B"/>
    <w:rsid w:val="002A130C"/>
    <w:rsid w:val="002A4402"/>
    <w:rsid w:val="002A5AED"/>
    <w:rsid w:val="002D0496"/>
    <w:rsid w:val="002D2019"/>
    <w:rsid w:val="002D7BB0"/>
    <w:rsid w:val="002F1E3B"/>
    <w:rsid w:val="003106B3"/>
    <w:rsid w:val="00312393"/>
    <w:rsid w:val="00322FE2"/>
    <w:rsid w:val="00333BA2"/>
    <w:rsid w:val="00342693"/>
    <w:rsid w:val="00347668"/>
    <w:rsid w:val="003541C6"/>
    <w:rsid w:val="00355DD3"/>
    <w:rsid w:val="003632BC"/>
    <w:rsid w:val="003759EE"/>
    <w:rsid w:val="00391032"/>
    <w:rsid w:val="00395AB5"/>
    <w:rsid w:val="003C06EA"/>
    <w:rsid w:val="003C3C63"/>
    <w:rsid w:val="003F0454"/>
    <w:rsid w:val="003F785C"/>
    <w:rsid w:val="0043430B"/>
    <w:rsid w:val="00434929"/>
    <w:rsid w:val="0044165F"/>
    <w:rsid w:val="00441DD0"/>
    <w:rsid w:val="004425EF"/>
    <w:rsid w:val="00443D16"/>
    <w:rsid w:val="004631DB"/>
    <w:rsid w:val="00464804"/>
    <w:rsid w:val="004653AF"/>
    <w:rsid w:val="004737AC"/>
    <w:rsid w:val="00473FA8"/>
    <w:rsid w:val="00475893"/>
    <w:rsid w:val="0047665B"/>
    <w:rsid w:val="0048035D"/>
    <w:rsid w:val="00483BFA"/>
    <w:rsid w:val="004876F3"/>
    <w:rsid w:val="00492227"/>
    <w:rsid w:val="00494644"/>
    <w:rsid w:val="00497886"/>
    <w:rsid w:val="004A4F26"/>
    <w:rsid w:val="004C02C7"/>
    <w:rsid w:val="004C395C"/>
    <w:rsid w:val="004F6815"/>
    <w:rsid w:val="004F7FC7"/>
    <w:rsid w:val="005036BB"/>
    <w:rsid w:val="00506316"/>
    <w:rsid w:val="005069A3"/>
    <w:rsid w:val="005114AC"/>
    <w:rsid w:val="00515434"/>
    <w:rsid w:val="00544687"/>
    <w:rsid w:val="0055112E"/>
    <w:rsid w:val="00555139"/>
    <w:rsid w:val="00556F8F"/>
    <w:rsid w:val="00564CCA"/>
    <w:rsid w:val="00566E8E"/>
    <w:rsid w:val="00574D44"/>
    <w:rsid w:val="00580010"/>
    <w:rsid w:val="0058226B"/>
    <w:rsid w:val="005935CC"/>
    <w:rsid w:val="0059699F"/>
    <w:rsid w:val="005A1E43"/>
    <w:rsid w:val="005C4C9D"/>
    <w:rsid w:val="005E7F0F"/>
    <w:rsid w:val="00600F4C"/>
    <w:rsid w:val="00602F67"/>
    <w:rsid w:val="00606113"/>
    <w:rsid w:val="00613EDE"/>
    <w:rsid w:val="0064144E"/>
    <w:rsid w:val="00644FBE"/>
    <w:rsid w:val="00665524"/>
    <w:rsid w:val="006712DC"/>
    <w:rsid w:val="006720A0"/>
    <w:rsid w:val="00676A55"/>
    <w:rsid w:val="0069448D"/>
    <w:rsid w:val="006A4125"/>
    <w:rsid w:val="006C6947"/>
    <w:rsid w:val="006D28FE"/>
    <w:rsid w:val="00700641"/>
    <w:rsid w:val="00704E17"/>
    <w:rsid w:val="00774778"/>
    <w:rsid w:val="0079765F"/>
    <w:rsid w:val="007A041D"/>
    <w:rsid w:val="007A1AF0"/>
    <w:rsid w:val="007B2A36"/>
    <w:rsid w:val="007C69C6"/>
    <w:rsid w:val="007D74E3"/>
    <w:rsid w:val="00812505"/>
    <w:rsid w:val="008136E2"/>
    <w:rsid w:val="00813C03"/>
    <w:rsid w:val="00817024"/>
    <w:rsid w:val="008201C5"/>
    <w:rsid w:val="00826F88"/>
    <w:rsid w:val="008314EA"/>
    <w:rsid w:val="00832D61"/>
    <w:rsid w:val="00847133"/>
    <w:rsid w:val="00853A2E"/>
    <w:rsid w:val="0086214E"/>
    <w:rsid w:val="00892AF5"/>
    <w:rsid w:val="00892C31"/>
    <w:rsid w:val="008A3203"/>
    <w:rsid w:val="008A33A9"/>
    <w:rsid w:val="008A482C"/>
    <w:rsid w:val="008B2B9E"/>
    <w:rsid w:val="008C7860"/>
    <w:rsid w:val="008F1F73"/>
    <w:rsid w:val="00912E0E"/>
    <w:rsid w:val="0091485C"/>
    <w:rsid w:val="009179FE"/>
    <w:rsid w:val="00923920"/>
    <w:rsid w:val="00925290"/>
    <w:rsid w:val="00936DA4"/>
    <w:rsid w:val="00937DE6"/>
    <w:rsid w:val="0094734F"/>
    <w:rsid w:val="00947A2D"/>
    <w:rsid w:val="00971D70"/>
    <w:rsid w:val="0097343B"/>
    <w:rsid w:val="00984C5B"/>
    <w:rsid w:val="00990D0B"/>
    <w:rsid w:val="00992057"/>
    <w:rsid w:val="00997775"/>
    <w:rsid w:val="009A0CF5"/>
    <w:rsid w:val="009F7B8F"/>
    <w:rsid w:val="00A10ABD"/>
    <w:rsid w:val="00A12C32"/>
    <w:rsid w:val="00A13428"/>
    <w:rsid w:val="00A2770D"/>
    <w:rsid w:val="00A549B8"/>
    <w:rsid w:val="00A77475"/>
    <w:rsid w:val="00A77DF9"/>
    <w:rsid w:val="00AA0A36"/>
    <w:rsid w:val="00AC3541"/>
    <w:rsid w:val="00AD27EF"/>
    <w:rsid w:val="00AD49B2"/>
    <w:rsid w:val="00AD7A09"/>
    <w:rsid w:val="00AF0921"/>
    <w:rsid w:val="00AF2AE6"/>
    <w:rsid w:val="00B04B33"/>
    <w:rsid w:val="00B1483F"/>
    <w:rsid w:val="00B31DC1"/>
    <w:rsid w:val="00B34B14"/>
    <w:rsid w:val="00B43A22"/>
    <w:rsid w:val="00B56A02"/>
    <w:rsid w:val="00B5776C"/>
    <w:rsid w:val="00B71635"/>
    <w:rsid w:val="00B7331D"/>
    <w:rsid w:val="00BE1823"/>
    <w:rsid w:val="00BE1B9E"/>
    <w:rsid w:val="00BF0747"/>
    <w:rsid w:val="00C03BB0"/>
    <w:rsid w:val="00C06B71"/>
    <w:rsid w:val="00C31761"/>
    <w:rsid w:val="00C35DC5"/>
    <w:rsid w:val="00C420C8"/>
    <w:rsid w:val="00C442CA"/>
    <w:rsid w:val="00C51177"/>
    <w:rsid w:val="00C51423"/>
    <w:rsid w:val="00CB6312"/>
    <w:rsid w:val="00CB6C92"/>
    <w:rsid w:val="00CD44AE"/>
    <w:rsid w:val="00CE46D3"/>
    <w:rsid w:val="00CE555B"/>
    <w:rsid w:val="00CE6917"/>
    <w:rsid w:val="00D016AC"/>
    <w:rsid w:val="00D01853"/>
    <w:rsid w:val="00D03BC3"/>
    <w:rsid w:val="00D17737"/>
    <w:rsid w:val="00D36C4E"/>
    <w:rsid w:val="00D503E7"/>
    <w:rsid w:val="00D647EE"/>
    <w:rsid w:val="00D724AB"/>
    <w:rsid w:val="00D729E3"/>
    <w:rsid w:val="00D82C39"/>
    <w:rsid w:val="00D865F1"/>
    <w:rsid w:val="00D95E9F"/>
    <w:rsid w:val="00D96ADC"/>
    <w:rsid w:val="00DA71EF"/>
    <w:rsid w:val="00DC7CA8"/>
    <w:rsid w:val="00DE31C1"/>
    <w:rsid w:val="00DE6EBB"/>
    <w:rsid w:val="00E01FEA"/>
    <w:rsid w:val="00E11FC9"/>
    <w:rsid w:val="00E17E6D"/>
    <w:rsid w:val="00E238FF"/>
    <w:rsid w:val="00E406B8"/>
    <w:rsid w:val="00E56ACF"/>
    <w:rsid w:val="00E60EE2"/>
    <w:rsid w:val="00E7128D"/>
    <w:rsid w:val="00E72929"/>
    <w:rsid w:val="00E84C0A"/>
    <w:rsid w:val="00E8572B"/>
    <w:rsid w:val="00E87215"/>
    <w:rsid w:val="00E94F49"/>
    <w:rsid w:val="00EB33F3"/>
    <w:rsid w:val="00EC06C6"/>
    <w:rsid w:val="00ED14A4"/>
    <w:rsid w:val="00EE5137"/>
    <w:rsid w:val="00EE60E1"/>
    <w:rsid w:val="00F02200"/>
    <w:rsid w:val="00F11C01"/>
    <w:rsid w:val="00F24900"/>
    <w:rsid w:val="00F36EA9"/>
    <w:rsid w:val="00F44273"/>
    <w:rsid w:val="00F44A46"/>
    <w:rsid w:val="00F61BA5"/>
    <w:rsid w:val="00F74C87"/>
    <w:rsid w:val="00F84506"/>
    <w:rsid w:val="00F93ADC"/>
    <w:rsid w:val="00FA644E"/>
    <w:rsid w:val="00FD18C6"/>
    <w:rsid w:val="00FD2296"/>
    <w:rsid w:val="00FE7733"/>
    <w:rsid w:val="00FF0C0D"/>
    <w:rsid w:val="00FF4738"/>
    <w:rsid w:val="00FF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標楷體" w:eastAsia="標楷體" w:hAnsi="標楷體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16pt0">
    <w:name w:val="16pt帶編號段落 一"/>
    <w:pPr>
      <w:numPr>
        <w:numId w:val="1"/>
      </w:numPr>
      <w:wordWrap w:val="0"/>
      <w:overflowPunct w:val="0"/>
      <w:autoSpaceDE w:val="0"/>
      <w:spacing w:line="288" w:lineRule="auto"/>
    </w:pPr>
    <w:rPr>
      <w:sz w:val="32"/>
    </w:rPr>
  </w:style>
  <w:style w:type="paragraph" w:customStyle="1" w:styleId="14PT4">
    <w:name w:val="14PT帶編號段落 一"/>
    <w:pPr>
      <w:numPr>
        <w:numId w:val="2"/>
      </w:numPr>
      <w:wordWrap w:val="0"/>
      <w:overflowPunct w:val="0"/>
      <w:autoSpaceDE w:val="0"/>
      <w:spacing w:line="288" w:lineRule="auto"/>
    </w:pPr>
    <w:rPr>
      <w:sz w:val="28"/>
    </w:rPr>
  </w:style>
  <w:style w:type="paragraph" w:customStyle="1" w:styleId="12PT2">
    <w:name w:val="12PT帶段落編號 一"/>
    <w:pPr>
      <w:numPr>
        <w:numId w:val="3"/>
      </w:numPr>
      <w:spacing w:line="454" w:lineRule="exact"/>
    </w:pPr>
  </w:style>
  <w:style w:type="paragraph" w:customStyle="1" w:styleId="16PT104">
    <w:name w:val="16PT帶編號段落十一10"/>
    <w:basedOn w:val="16pt0"/>
    <w:pPr>
      <w:numPr>
        <w:numId w:val="4"/>
      </w:numPr>
    </w:pPr>
  </w:style>
  <w:style w:type="paragraph" w:customStyle="1" w:styleId="14PT104">
    <w:name w:val="14PT帶段落編號十一10"/>
    <w:basedOn w:val="14PT4"/>
    <w:pPr>
      <w:numPr>
        <w:numId w:val="6"/>
      </w:numPr>
    </w:pPr>
  </w:style>
  <w:style w:type="paragraph" w:customStyle="1" w:styleId="12PT106">
    <w:name w:val="12PT帶段落編號十一10"/>
    <w:basedOn w:val="12PT2"/>
    <w:pPr>
      <w:numPr>
        <w:numId w:val="5"/>
      </w:numPr>
      <w:spacing w:line="288" w:lineRule="auto"/>
    </w:pPr>
  </w:style>
  <w:style w:type="paragraph" w:customStyle="1" w:styleId="12PT12">
    <w:name w:val="12PT帶大網編號1"/>
    <w:pPr>
      <w:numPr>
        <w:numId w:val="7"/>
      </w:numPr>
      <w:spacing w:line="288" w:lineRule="auto"/>
    </w:pPr>
  </w:style>
  <w:style w:type="paragraph" w:customStyle="1" w:styleId="12PT102">
    <w:name w:val="12PT帶大網編號10"/>
    <w:basedOn w:val="12PT12"/>
    <w:pPr>
      <w:numPr>
        <w:numId w:val="9"/>
      </w:numPr>
    </w:pPr>
  </w:style>
  <w:style w:type="paragraph" w:customStyle="1" w:styleId="14PT12">
    <w:name w:val="14PT帶大網編號1"/>
    <w:basedOn w:val="12PT12"/>
    <w:pPr>
      <w:numPr>
        <w:numId w:val="8"/>
      </w:numPr>
    </w:pPr>
    <w:rPr>
      <w:sz w:val="28"/>
    </w:rPr>
  </w:style>
  <w:style w:type="paragraph" w:customStyle="1" w:styleId="14PT100">
    <w:name w:val="14PT帶大網編號10"/>
    <w:basedOn w:val="14PT12"/>
    <w:pPr>
      <w:numPr>
        <w:numId w:val="10"/>
      </w:numPr>
    </w:pPr>
  </w:style>
  <w:style w:type="paragraph" w:customStyle="1" w:styleId="12PT0">
    <w:name w:val="12PT帶大綱編號(一)"/>
    <w:basedOn w:val="12PT2"/>
    <w:pPr>
      <w:numPr>
        <w:numId w:val="12"/>
      </w:numPr>
      <w:spacing w:line="288" w:lineRule="auto"/>
    </w:pPr>
  </w:style>
  <w:style w:type="paragraph" w:customStyle="1" w:styleId="16PT3">
    <w:name w:val="16PT帶大綱編號(一)"/>
    <w:pPr>
      <w:numPr>
        <w:numId w:val="11"/>
      </w:numPr>
      <w:spacing w:line="288" w:lineRule="auto"/>
    </w:pPr>
  </w:style>
  <w:style w:type="paragraph" w:customStyle="1" w:styleId="12PT100">
    <w:name w:val="12PT帶大綱編號(十一10)"/>
    <w:basedOn w:val="12PT0"/>
    <w:pPr>
      <w:numPr>
        <w:numId w:val="13"/>
      </w:numPr>
    </w:pPr>
  </w:style>
  <w:style w:type="paragraph" w:customStyle="1" w:styleId="16PT102">
    <w:name w:val="16PT帶段落編號(十一10)"/>
    <w:pPr>
      <w:numPr>
        <w:numId w:val="14"/>
      </w:numPr>
      <w:spacing w:line="288" w:lineRule="auto"/>
    </w:pPr>
    <w:rPr>
      <w:sz w:val="32"/>
    </w:rPr>
  </w:style>
  <w:style w:type="paragraph" w:customStyle="1" w:styleId="14PT0">
    <w:name w:val="14PT帶段落編號 (一)"/>
    <w:pPr>
      <w:numPr>
        <w:numId w:val="15"/>
      </w:numPr>
      <w:spacing w:line="288" w:lineRule="auto"/>
    </w:pPr>
    <w:rPr>
      <w:sz w:val="28"/>
    </w:rPr>
  </w:style>
  <w:style w:type="paragraph" w:customStyle="1" w:styleId="14PT102">
    <w:name w:val="14PT帶段落編號(十一10)"/>
    <w:pPr>
      <w:numPr>
        <w:numId w:val="16"/>
      </w:numPr>
      <w:spacing w:line="288" w:lineRule="auto"/>
    </w:pPr>
    <w:rPr>
      <w:sz w:val="28"/>
    </w:rPr>
  </w:style>
  <w:style w:type="paragraph" w:customStyle="1" w:styleId="12PT4">
    <w:name w:val="12PT帶壹"/>
    <w:pPr>
      <w:numPr>
        <w:numId w:val="17"/>
      </w:numPr>
      <w:spacing w:line="288" w:lineRule="auto"/>
    </w:pPr>
  </w:style>
  <w:style w:type="paragraph" w:customStyle="1" w:styleId="14PT2">
    <w:name w:val="14PT帶壹"/>
    <w:autoRedefine/>
    <w:pPr>
      <w:numPr>
        <w:numId w:val="18"/>
      </w:numPr>
      <w:spacing w:line="288" w:lineRule="auto"/>
    </w:pPr>
    <w:rPr>
      <w:sz w:val="28"/>
    </w:rPr>
  </w:style>
  <w:style w:type="paragraph" w:customStyle="1" w:styleId="16PT1">
    <w:name w:val="16PT帶壹"/>
    <w:autoRedefine/>
    <w:pPr>
      <w:numPr>
        <w:numId w:val="19"/>
      </w:numPr>
      <w:spacing w:line="288" w:lineRule="auto"/>
    </w:pPr>
    <w:rPr>
      <w:sz w:val="32"/>
    </w:rPr>
  </w:style>
  <w:style w:type="paragraph" w:customStyle="1" w:styleId="16PT100">
    <w:name w:val="16PT帶拾壹十一10"/>
    <w:pPr>
      <w:numPr>
        <w:numId w:val="20"/>
      </w:numPr>
      <w:spacing w:line="288" w:lineRule="auto"/>
    </w:pPr>
    <w:rPr>
      <w:sz w:val="32"/>
    </w:rPr>
  </w:style>
  <w:style w:type="paragraph" w:customStyle="1" w:styleId="14PT106">
    <w:name w:val="14PT帶拾壹十一10"/>
    <w:pPr>
      <w:numPr>
        <w:numId w:val="21"/>
      </w:numPr>
      <w:spacing w:line="288" w:lineRule="auto"/>
    </w:pPr>
    <w:rPr>
      <w:sz w:val="28"/>
    </w:rPr>
  </w:style>
  <w:style w:type="paragraph" w:customStyle="1" w:styleId="12PT104">
    <w:name w:val="12PT帶拾壹十一10"/>
    <w:pPr>
      <w:numPr>
        <w:numId w:val="22"/>
      </w:numPr>
      <w:spacing w:line="480" w:lineRule="auto"/>
    </w:pPr>
  </w:style>
  <w:style w:type="paragraph" w:styleId="a5">
    <w:name w:val="footer"/>
    <w:basedOn w:val="Standard"/>
    <w:pPr>
      <w:suppressLineNumbers/>
      <w:tabs>
        <w:tab w:val="center" w:pos="4776"/>
        <w:tab w:val="right" w:pos="9552"/>
      </w:tabs>
    </w:pPr>
  </w:style>
  <w:style w:type="character" w:customStyle="1" w:styleId="16pt4">
    <w:name w:val="16pt標楷體"/>
    <w:rPr>
      <w:rFonts w:eastAsia="標楷體"/>
      <w:sz w:val="32"/>
      <w:shd w:val="clear" w:color="auto" w:fill="auto"/>
    </w:rPr>
  </w:style>
  <w:style w:type="character" w:customStyle="1" w:styleId="NumberingSymbols">
    <w:name w:val="Numbering Symbols"/>
  </w:style>
  <w:style w:type="character" w:customStyle="1" w:styleId="14PT5">
    <w:name w:val="14PT標楷體"/>
    <w:rPr>
      <w:rFonts w:eastAsia="標楷體"/>
      <w:sz w:val="28"/>
    </w:rPr>
  </w:style>
  <w:style w:type="character" w:customStyle="1" w:styleId="12PT5">
    <w:name w:val="12PT標楷體"/>
    <w:rPr>
      <w:rFonts w:eastAsia="標楷體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Zeichenformat">
    <w:name w:val="Zeichenformat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numbering" w:customStyle="1" w:styleId="16PT">
    <w:name w:val="16PT段落編號 一"/>
    <w:basedOn w:val="a2"/>
    <w:pPr>
      <w:numPr>
        <w:numId w:val="1"/>
      </w:numPr>
    </w:pPr>
  </w:style>
  <w:style w:type="numbering" w:customStyle="1" w:styleId="14PT3">
    <w:name w:val="14PT段落編號 一"/>
    <w:basedOn w:val="a2"/>
    <w:pPr>
      <w:numPr>
        <w:numId w:val="2"/>
      </w:numPr>
    </w:pPr>
  </w:style>
  <w:style w:type="numbering" w:customStyle="1" w:styleId="12PT1">
    <w:name w:val="12PT段落編號 一"/>
    <w:basedOn w:val="a2"/>
    <w:pPr>
      <w:numPr>
        <w:numId w:val="3"/>
      </w:numPr>
    </w:pPr>
  </w:style>
  <w:style w:type="numbering" w:customStyle="1" w:styleId="16PT103">
    <w:name w:val="16PT段落編號十一10"/>
    <w:basedOn w:val="a2"/>
    <w:pPr>
      <w:numPr>
        <w:numId w:val="4"/>
      </w:numPr>
    </w:pPr>
  </w:style>
  <w:style w:type="numbering" w:customStyle="1" w:styleId="12PT105">
    <w:name w:val="12PT段落編號十一10"/>
    <w:basedOn w:val="a2"/>
    <w:pPr>
      <w:numPr>
        <w:numId w:val="5"/>
      </w:numPr>
    </w:pPr>
  </w:style>
  <w:style w:type="numbering" w:customStyle="1" w:styleId="14PT103">
    <w:name w:val="14PT段落編號十一10"/>
    <w:basedOn w:val="a2"/>
    <w:pPr>
      <w:numPr>
        <w:numId w:val="32"/>
      </w:numPr>
    </w:pPr>
  </w:style>
  <w:style w:type="numbering" w:customStyle="1" w:styleId="12PT11">
    <w:name w:val="12PT大網編號1"/>
    <w:basedOn w:val="a2"/>
    <w:pPr>
      <w:numPr>
        <w:numId w:val="7"/>
      </w:numPr>
    </w:pPr>
  </w:style>
  <w:style w:type="numbering" w:customStyle="1" w:styleId="14PT11">
    <w:name w:val="14PT大網編號1"/>
    <w:basedOn w:val="a2"/>
    <w:pPr>
      <w:numPr>
        <w:numId w:val="8"/>
      </w:numPr>
    </w:pPr>
  </w:style>
  <w:style w:type="numbering" w:customStyle="1" w:styleId="12PT101">
    <w:name w:val="12PT大網編號10"/>
    <w:basedOn w:val="a2"/>
    <w:pPr>
      <w:numPr>
        <w:numId w:val="9"/>
      </w:numPr>
    </w:pPr>
  </w:style>
  <w:style w:type="numbering" w:customStyle="1" w:styleId="14PT10">
    <w:name w:val="14PT大網編號10"/>
    <w:basedOn w:val="a2"/>
    <w:pPr>
      <w:numPr>
        <w:numId w:val="10"/>
      </w:numPr>
    </w:pPr>
  </w:style>
  <w:style w:type="numbering" w:customStyle="1" w:styleId="16PT2">
    <w:name w:val="16PT大綱編號(一)"/>
    <w:basedOn w:val="a2"/>
    <w:pPr>
      <w:numPr>
        <w:numId w:val="11"/>
      </w:numPr>
    </w:pPr>
  </w:style>
  <w:style w:type="numbering" w:customStyle="1" w:styleId="12PT">
    <w:name w:val="12PT大綱編號(一)"/>
    <w:basedOn w:val="a2"/>
    <w:pPr>
      <w:numPr>
        <w:numId w:val="12"/>
      </w:numPr>
    </w:pPr>
  </w:style>
  <w:style w:type="numbering" w:customStyle="1" w:styleId="12PT10">
    <w:name w:val="12PT大綱編號(十一10)"/>
    <w:basedOn w:val="a2"/>
    <w:pPr>
      <w:numPr>
        <w:numId w:val="13"/>
      </w:numPr>
    </w:pPr>
  </w:style>
  <w:style w:type="numbering" w:customStyle="1" w:styleId="16PT101">
    <w:name w:val="16PT段落編號(十一10)"/>
    <w:basedOn w:val="a2"/>
    <w:pPr>
      <w:numPr>
        <w:numId w:val="14"/>
      </w:numPr>
    </w:pPr>
  </w:style>
  <w:style w:type="numbering" w:customStyle="1" w:styleId="14PT">
    <w:name w:val="14PT段落編號 (一)"/>
    <w:basedOn w:val="a2"/>
    <w:pPr>
      <w:numPr>
        <w:numId w:val="15"/>
      </w:numPr>
    </w:pPr>
  </w:style>
  <w:style w:type="numbering" w:customStyle="1" w:styleId="14PT101">
    <w:name w:val="14PT段落編號 (十一10)"/>
    <w:basedOn w:val="a2"/>
    <w:pPr>
      <w:numPr>
        <w:numId w:val="16"/>
      </w:numPr>
    </w:pPr>
  </w:style>
  <w:style w:type="numbering" w:customStyle="1" w:styleId="12PT3">
    <w:name w:val="12PT壹"/>
    <w:basedOn w:val="a2"/>
    <w:pPr>
      <w:numPr>
        <w:numId w:val="17"/>
      </w:numPr>
    </w:pPr>
  </w:style>
  <w:style w:type="numbering" w:customStyle="1" w:styleId="14PT1">
    <w:name w:val="14PT壹"/>
    <w:basedOn w:val="a2"/>
    <w:pPr>
      <w:numPr>
        <w:numId w:val="18"/>
      </w:numPr>
    </w:pPr>
  </w:style>
  <w:style w:type="numbering" w:customStyle="1" w:styleId="16P">
    <w:name w:val="16P壹"/>
    <w:basedOn w:val="a2"/>
    <w:pPr>
      <w:numPr>
        <w:numId w:val="19"/>
      </w:numPr>
    </w:pPr>
  </w:style>
  <w:style w:type="numbering" w:customStyle="1" w:styleId="16PT10">
    <w:name w:val="16PT拾壹十一10"/>
    <w:basedOn w:val="a2"/>
    <w:pPr>
      <w:numPr>
        <w:numId w:val="20"/>
      </w:numPr>
    </w:pPr>
  </w:style>
  <w:style w:type="numbering" w:customStyle="1" w:styleId="14PT105">
    <w:name w:val="14PT拾壹十一10"/>
    <w:basedOn w:val="a2"/>
    <w:pPr>
      <w:numPr>
        <w:numId w:val="21"/>
      </w:numPr>
    </w:pPr>
  </w:style>
  <w:style w:type="numbering" w:customStyle="1" w:styleId="12PT103">
    <w:name w:val="12PT拾壹十一10"/>
    <w:basedOn w:val="a2"/>
    <w:pPr>
      <w:numPr>
        <w:numId w:val="22"/>
      </w:numPr>
    </w:pPr>
  </w:style>
  <w:style w:type="paragraph" w:styleId="a6">
    <w:name w:val="header"/>
    <w:basedOn w:val="a"/>
    <w:link w:val="a7"/>
    <w:uiPriority w:val="99"/>
    <w:unhideWhenUsed/>
    <w:rsid w:val="00DC7CA8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7">
    <w:name w:val="頁首 字元"/>
    <w:basedOn w:val="a0"/>
    <w:link w:val="a6"/>
    <w:uiPriority w:val="99"/>
    <w:rsid w:val="00DC7CA8"/>
    <w:rPr>
      <w:sz w:val="20"/>
      <w:szCs w:val="18"/>
    </w:rPr>
  </w:style>
  <w:style w:type="numbering" w:customStyle="1" w:styleId="WW8Num3">
    <w:name w:val="WW8Num3"/>
    <w:basedOn w:val="a2"/>
    <w:rsid w:val="000E5756"/>
    <w:pPr>
      <w:numPr>
        <w:numId w:val="25"/>
      </w:numPr>
    </w:pPr>
  </w:style>
  <w:style w:type="paragraph" w:styleId="a8">
    <w:name w:val="Balloon Text"/>
    <w:basedOn w:val="a"/>
    <w:link w:val="a9"/>
    <w:uiPriority w:val="99"/>
    <w:semiHidden/>
    <w:unhideWhenUsed/>
    <w:rsid w:val="00BE1B9E"/>
    <w:rPr>
      <w:rFonts w:asciiTheme="majorHAnsi" w:eastAsiaTheme="majorEastAsia" w:hAnsiTheme="majorHAnsi"/>
      <w:sz w:val="18"/>
      <w:szCs w:val="16"/>
    </w:rPr>
  </w:style>
  <w:style w:type="character" w:customStyle="1" w:styleId="a9">
    <w:name w:val="註解方塊文字 字元"/>
    <w:basedOn w:val="a0"/>
    <w:link w:val="a8"/>
    <w:uiPriority w:val="99"/>
    <w:semiHidden/>
    <w:rsid w:val="00BE1B9E"/>
    <w:rPr>
      <w:rFonts w:asciiTheme="majorHAnsi" w:eastAsiaTheme="majorEastAsia" w:hAnsiTheme="majorHAnsi"/>
      <w:sz w:val="18"/>
      <w:szCs w:val="16"/>
    </w:rPr>
  </w:style>
  <w:style w:type="paragraph" w:customStyle="1" w:styleId="TableContents">
    <w:name w:val="Table Contents"/>
    <w:basedOn w:val="Standard"/>
    <w:rsid w:val="000007D2"/>
    <w:pPr>
      <w:suppressLineNumbers/>
    </w:pPr>
  </w:style>
  <w:style w:type="character" w:styleId="aa">
    <w:name w:val="Hyperlink"/>
    <w:basedOn w:val="a0"/>
    <w:uiPriority w:val="99"/>
    <w:unhideWhenUsed/>
    <w:rsid w:val="00E11FC9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E11FC9"/>
    <w:rPr>
      <w:color w:val="800080" w:themeColor="followedHyperlink"/>
      <w:u w:val="single"/>
    </w:rPr>
  </w:style>
  <w:style w:type="table" w:styleId="ac">
    <w:name w:val="Table Grid"/>
    <w:basedOn w:val="a1"/>
    <w:uiPriority w:val="59"/>
    <w:rsid w:val="00443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A12C32"/>
    <w:pPr>
      <w:ind w:leftChars="200" w:left="480"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標楷體" w:eastAsia="標楷體" w:hAnsi="標楷體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16pt0">
    <w:name w:val="16pt帶編號段落 一"/>
    <w:pPr>
      <w:numPr>
        <w:numId w:val="1"/>
      </w:numPr>
      <w:wordWrap w:val="0"/>
      <w:overflowPunct w:val="0"/>
      <w:autoSpaceDE w:val="0"/>
      <w:spacing w:line="288" w:lineRule="auto"/>
    </w:pPr>
    <w:rPr>
      <w:sz w:val="32"/>
    </w:rPr>
  </w:style>
  <w:style w:type="paragraph" w:customStyle="1" w:styleId="14PT4">
    <w:name w:val="14PT帶編號段落 一"/>
    <w:pPr>
      <w:numPr>
        <w:numId w:val="2"/>
      </w:numPr>
      <w:wordWrap w:val="0"/>
      <w:overflowPunct w:val="0"/>
      <w:autoSpaceDE w:val="0"/>
      <w:spacing w:line="288" w:lineRule="auto"/>
    </w:pPr>
    <w:rPr>
      <w:sz w:val="28"/>
    </w:rPr>
  </w:style>
  <w:style w:type="paragraph" w:customStyle="1" w:styleId="12PT2">
    <w:name w:val="12PT帶段落編號 一"/>
    <w:pPr>
      <w:numPr>
        <w:numId w:val="3"/>
      </w:numPr>
      <w:spacing w:line="454" w:lineRule="exact"/>
    </w:pPr>
  </w:style>
  <w:style w:type="paragraph" w:customStyle="1" w:styleId="16PT104">
    <w:name w:val="16PT帶編號段落十一10"/>
    <w:basedOn w:val="16pt0"/>
    <w:pPr>
      <w:numPr>
        <w:numId w:val="4"/>
      </w:numPr>
    </w:pPr>
  </w:style>
  <w:style w:type="paragraph" w:customStyle="1" w:styleId="14PT104">
    <w:name w:val="14PT帶段落編號十一10"/>
    <w:basedOn w:val="14PT4"/>
    <w:pPr>
      <w:numPr>
        <w:numId w:val="6"/>
      </w:numPr>
    </w:pPr>
  </w:style>
  <w:style w:type="paragraph" w:customStyle="1" w:styleId="12PT106">
    <w:name w:val="12PT帶段落編號十一10"/>
    <w:basedOn w:val="12PT2"/>
    <w:pPr>
      <w:numPr>
        <w:numId w:val="5"/>
      </w:numPr>
      <w:spacing w:line="288" w:lineRule="auto"/>
    </w:pPr>
  </w:style>
  <w:style w:type="paragraph" w:customStyle="1" w:styleId="12PT12">
    <w:name w:val="12PT帶大網編號1"/>
    <w:pPr>
      <w:numPr>
        <w:numId w:val="7"/>
      </w:numPr>
      <w:spacing w:line="288" w:lineRule="auto"/>
    </w:pPr>
  </w:style>
  <w:style w:type="paragraph" w:customStyle="1" w:styleId="12PT102">
    <w:name w:val="12PT帶大網編號10"/>
    <w:basedOn w:val="12PT12"/>
    <w:pPr>
      <w:numPr>
        <w:numId w:val="9"/>
      </w:numPr>
    </w:pPr>
  </w:style>
  <w:style w:type="paragraph" w:customStyle="1" w:styleId="14PT12">
    <w:name w:val="14PT帶大網編號1"/>
    <w:basedOn w:val="12PT12"/>
    <w:pPr>
      <w:numPr>
        <w:numId w:val="8"/>
      </w:numPr>
    </w:pPr>
    <w:rPr>
      <w:sz w:val="28"/>
    </w:rPr>
  </w:style>
  <w:style w:type="paragraph" w:customStyle="1" w:styleId="14PT100">
    <w:name w:val="14PT帶大網編號10"/>
    <w:basedOn w:val="14PT12"/>
    <w:pPr>
      <w:numPr>
        <w:numId w:val="10"/>
      </w:numPr>
    </w:pPr>
  </w:style>
  <w:style w:type="paragraph" w:customStyle="1" w:styleId="12PT0">
    <w:name w:val="12PT帶大綱編號(一)"/>
    <w:basedOn w:val="12PT2"/>
    <w:pPr>
      <w:numPr>
        <w:numId w:val="12"/>
      </w:numPr>
      <w:spacing w:line="288" w:lineRule="auto"/>
    </w:pPr>
  </w:style>
  <w:style w:type="paragraph" w:customStyle="1" w:styleId="16PT3">
    <w:name w:val="16PT帶大綱編號(一)"/>
    <w:pPr>
      <w:numPr>
        <w:numId w:val="11"/>
      </w:numPr>
      <w:spacing w:line="288" w:lineRule="auto"/>
    </w:pPr>
  </w:style>
  <w:style w:type="paragraph" w:customStyle="1" w:styleId="12PT100">
    <w:name w:val="12PT帶大綱編號(十一10)"/>
    <w:basedOn w:val="12PT0"/>
    <w:pPr>
      <w:numPr>
        <w:numId w:val="13"/>
      </w:numPr>
    </w:pPr>
  </w:style>
  <w:style w:type="paragraph" w:customStyle="1" w:styleId="16PT102">
    <w:name w:val="16PT帶段落編號(十一10)"/>
    <w:pPr>
      <w:numPr>
        <w:numId w:val="14"/>
      </w:numPr>
      <w:spacing w:line="288" w:lineRule="auto"/>
    </w:pPr>
    <w:rPr>
      <w:sz w:val="32"/>
    </w:rPr>
  </w:style>
  <w:style w:type="paragraph" w:customStyle="1" w:styleId="14PT0">
    <w:name w:val="14PT帶段落編號 (一)"/>
    <w:pPr>
      <w:numPr>
        <w:numId w:val="15"/>
      </w:numPr>
      <w:spacing w:line="288" w:lineRule="auto"/>
    </w:pPr>
    <w:rPr>
      <w:sz w:val="28"/>
    </w:rPr>
  </w:style>
  <w:style w:type="paragraph" w:customStyle="1" w:styleId="14PT102">
    <w:name w:val="14PT帶段落編號(十一10)"/>
    <w:pPr>
      <w:numPr>
        <w:numId w:val="16"/>
      </w:numPr>
      <w:spacing w:line="288" w:lineRule="auto"/>
    </w:pPr>
    <w:rPr>
      <w:sz w:val="28"/>
    </w:rPr>
  </w:style>
  <w:style w:type="paragraph" w:customStyle="1" w:styleId="12PT4">
    <w:name w:val="12PT帶壹"/>
    <w:pPr>
      <w:numPr>
        <w:numId w:val="17"/>
      </w:numPr>
      <w:spacing w:line="288" w:lineRule="auto"/>
    </w:pPr>
  </w:style>
  <w:style w:type="paragraph" w:customStyle="1" w:styleId="14PT2">
    <w:name w:val="14PT帶壹"/>
    <w:autoRedefine/>
    <w:pPr>
      <w:numPr>
        <w:numId w:val="18"/>
      </w:numPr>
      <w:spacing w:line="288" w:lineRule="auto"/>
    </w:pPr>
    <w:rPr>
      <w:sz w:val="28"/>
    </w:rPr>
  </w:style>
  <w:style w:type="paragraph" w:customStyle="1" w:styleId="16PT1">
    <w:name w:val="16PT帶壹"/>
    <w:autoRedefine/>
    <w:pPr>
      <w:numPr>
        <w:numId w:val="19"/>
      </w:numPr>
      <w:spacing w:line="288" w:lineRule="auto"/>
    </w:pPr>
    <w:rPr>
      <w:sz w:val="32"/>
    </w:rPr>
  </w:style>
  <w:style w:type="paragraph" w:customStyle="1" w:styleId="16PT100">
    <w:name w:val="16PT帶拾壹十一10"/>
    <w:pPr>
      <w:numPr>
        <w:numId w:val="20"/>
      </w:numPr>
      <w:spacing w:line="288" w:lineRule="auto"/>
    </w:pPr>
    <w:rPr>
      <w:sz w:val="32"/>
    </w:rPr>
  </w:style>
  <w:style w:type="paragraph" w:customStyle="1" w:styleId="14PT106">
    <w:name w:val="14PT帶拾壹十一10"/>
    <w:pPr>
      <w:numPr>
        <w:numId w:val="21"/>
      </w:numPr>
      <w:spacing w:line="288" w:lineRule="auto"/>
    </w:pPr>
    <w:rPr>
      <w:sz w:val="28"/>
    </w:rPr>
  </w:style>
  <w:style w:type="paragraph" w:customStyle="1" w:styleId="12PT104">
    <w:name w:val="12PT帶拾壹十一10"/>
    <w:pPr>
      <w:numPr>
        <w:numId w:val="22"/>
      </w:numPr>
      <w:spacing w:line="480" w:lineRule="auto"/>
    </w:pPr>
  </w:style>
  <w:style w:type="paragraph" w:styleId="a5">
    <w:name w:val="footer"/>
    <w:basedOn w:val="Standard"/>
    <w:pPr>
      <w:suppressLineNumbers/>
      <w:tabs>
        <w:tab w:val="center" w:pos="4776"/>
        <w:tab w:val="right" w:pos="9552"/>
      </w:tabs>
    </w:pPr>
  </w:style>
  <w:style w:type="character" w:customStyle="1" w:styleId="16pt4">
    <w:name w:val="16pt標楷體"/>
    <w:rPr>
      <w:rFonts w:eastAsia="標楷體"/>
      <w:sz w:val="32"/>
      <w:shd w:val="clear" w:color="auto" w:fill="auto"/>
    </w:rPr>
  </w:style>
  <w:style w:type="character" w:customStyle="1" w:styleId="NumberingSymbols">
    <w:name w:val="Numbering Symbols"/>
  </w:style>
  <w:style w:type="character" w:customStyle="1" w:styleId="14PT5">
    <w:name w:val="14PT標楷體"/>
    <w:rPr>
      <w:rFonts w:eastAsia="標楷體"/>
      <w:sz w:val="28"/>
    </w:rPr>
  </w:style>
  <w:style w:type="character" w:customStyle="1" w:styleId="12PT5">
    <w:name w:val="12PT標楷體"/>
    <w:rPr>
      <w:rFonts w:eastAsia="標楷體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Zeichenformat">
    <w:name w:val="Zeichenformat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numbering" w:customStyle="1" w:styleId="16PT">
    <w:name w:val="16PT段落編號 一"/>
    <w:basedOn w:val="a2"/>
    <w:pPr>
      <w:numPr>
        <w:numId w:val="1"/>
      </w:numPr>
    </w:pPr>
  </w:style>
  <w:style w:type="numbering" w:customStyle="1" w:styleId="14PT3">
    <w:name w:val="14PT段落編號 一"/>
    <w:basedOn w:val="a2"/>
    <w:pPr>
      <w:numPr>
        <w:numId w:val="2"/>
      </w:numPr>
    </w:pPr>
  </w:style>
  <w:style w:type="numbering" w:customStyle="1" w:styleId="12PT1">
    <w:name w:val="12PT段落編號 一"/>
    <w:basedOn w:val="a2"/>
    <w:pPr>
      <w:numPr>
        <w:numId w:val="3"/>
      </w:numPr>
    </w:pPr>
  </w:style>
  <w:style w:type="numbering" w:customStyle="1" w:styleId="16PT103">
    <w:name w:val="16PT段落編號十一10"/>
    <w:basedOn w:val="a2"/>
    <w:pPr>
      <w:numPr>
        <w:numId w:val="4"/>
      </w:numPr>
    </w:pPr>
  </w:style>
  <w:style w:type="numbering" w:customStyle="1" w:styleId="12PT105">
    <w:name w:val="12PT段落編號十一10"/>
    <w:basedOn w:val="a2"/>
    <w:pPr>
      <w:numPr>
        <w:numId w:val="5"/>
      </w:numPr>
    </w:pPr>
  </w:style>
  <w:style w:type="numbering" w:customStyle="1" w:styleId="14PT103">
    <w:name w:val="14PT段落編號十一10"/>
    <w:basedOn w:val="a2"/>
    <w:pPr>
      <w:numPr>
        <w:numId w:val="32"/>
      </w:numPr>
    </w:pPr>
  </w:style>
  <w:style w:type="numbering" w:customStyle="1" w:styleId="12PT11">
    <w:name w:val="12PT大網編號1"/>
    <w:basedOn w:val="a2"/>
    <w:pPr>
      <w:numPr>
        <w:numId w:val="7"/>
      </w:numPr>
    </w:pPr>
  </w:style>
  <w:style w:type="numbering" w:customStyle="1" w:styleId="14PT11">
    <w:name w:val="14PT大網編號1"/>
    <w:basedOn w:val="a2"/>
    <w:pPr>
      <w:numPr>
        <w:numId w:val="8"/>
      </w:numPr>
    </w:pPr>
  </w:style>
  <w:style w:type="numbering" w:customStyle="1" w:styleId="12PT101">
    <w:name w:val="12PT大網編號10"/>
    <w:basedOn w:val="a2"/>
    <w:pPr>
      <w:numPr>
        <w:numId w:val="9"/>
      </w:numPr>
    </w:pPr>
  </w:style>
  <w:style w:type="numbering" w:customStyle="1" w:styleId="14PT10">
    <w:name w:val="14PT大網編號10"/>
    <w:basedOn w:val="a2"/>
    <w:pPr>
      <w:numPr>
        <w:numId w:val="10"/>
      </w:numPr>
    </w:pPr>
  </w:style>
  <w:style w:type="numbering" w:customStyle="1" w:styleId="16PT2">
    <w:name w:val="16PT大綱編號(一)"/>
    <w:basedOn w:val="a2"/>
    <w:pPr>
      <w:numPr>
        <w:numId w:val="11"/>
      </w:numPr>
    </w:pPr>
  </w:style>
  <w:style w:type="numbering" w:customStyle="1" w:styleId="12PT">
    <w:name w:val="12PT大綱編號(一)"/>
    <w:basedOn w:val="a2"/>
    <w:pPr>
      <w:numPr>
        <w:numId w:val="12"/>
      </w:numPr>
    </w:pPr>
  </w:style>
  <w:style w:type="numbering" w:customStyle="1" w:styleId="12PT10">
    <w:name w:val="12PT大綱編號(十一10)"/>
    <w:basedOn w:val="a2"/>
    <w:pPr>
      <w:numPr>
        <w:numId w:val="13"/>
      </w:numPr>
    </w:pPr>
  </w:style>
  <w:style w:type="numbering" w:customStyle="1" w:styleId="16PT101">
    <w:name w:val="16PT段落編號(十一10)"/>
    <w:basedOn w:val="a2"/>
    <w:pPr>
      <w:numPr>
        <w:numId w:val="14"/>
      </w:numPr>
    </w:pPr>
  </w:style>
  <w:style w:type="numbering" w:customStyle="1" w:styleId="14PT">
    <w:name w:val="14PT段落編號 (一)"/>
    <w:basedOn w:val="a2"/>
    <w:pPr>
      <w:numPr>
        <w:numId w:val="15"/>
      </w:numPr>
    </w:pPr>
  </w:style>
  <w:style w:type="numbering" w:customStyle="1" w:styleId="14PT101">
    <w:name w:val="14PT段落編號 (十一10)"/>
    <w:basedOn w:val="a2"/>
    <w:pPr>
      <w:numPr>
        <w:numId w:val="16"/>
      </w:numPr>
    </w:pPr>
  </w:style>
  <w:style w:type="numbering" w:customStyle="1" w:styleId="12PT3">
    <w:name w:val="12PT壹"/>
    <w:basedOn w:val="a2"/>
    <w:pPr>
      <w:numPr>
        <w:numId w:val="17"/>
      </w:numPr>
    </w:pPr>
  </w:style>
  <w:style w:type="numbering" w:customStyle="1" w:styleId="14PT1">
    <w:name w:val="14PT壹"/>
    <w:basedOn w:val="a2"/>
    <w:pPr>
      <w:numPr>
        <w:numId w:val="18"/>
      </w:numPr>
    </w:pPr>
  </w:style>
  <w:style w:type="numbering" w:customStyle="1" w:styleId="16P">
    <w:name w:val="16P壹"/>
    <w:basedOn w:val="a2"/>
    <w:pPr>
      <w:numPr>
        <w:numId w:val="19"/>
      </w:numPr>
    </w:pPr>
  </w:style>
  <w:style w:type="numbering" w:customStyle="1" w:styleId="16PT10">
    <w:name w:val="16PT拾壹十一10"/>
    <w:basedOn w:val="a2"/>
    <w:pPr>
      <w:numPr>
        <w:numId w:val="20"/>
      </w:numPr>
    </w:pPr>
  </w:style>
  <w:style w:type="numbering" w:customStyle="1" w:styleId="14PT105">
    <w:name w:val="14PT拾壹十一10"/>
    <w:basedOn w:val="a2"/>
    <w:pPr>
      <w:numPr>
        <w:numId w:val="21"/>
      </w:numPr>
    </w:pPr>
  </w:style>
  <w:style w:type="numbering" w:customStyle="1" w:styleId="12PT103">
    <w:name w:val="12PT拾壹十一10"/>
    <w:basedOn w:val="a2"/>
    <w:pPr>
      <w:numPr>
        <w:numId w:val="22"/>
      </w:numPr>
    </w:pPr>
  </w:style>
  <w:style w:type="paragraph" w:styleId="a6">
    <w:name w:val="header"/>
    <w:basedOn w:val="a"/>
    <w:link w:val="a7"/>
    <w:uiPriority w:val="99"/>
    <w:unhideWhenUsed/>
    <w:rsid w:val="00DC7CA8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7">
    <w:name w:val="頁首 字元"/>
    <w:basedOn w:val="a0"/>
    <w:link w:val="a6"/>
    <w:uiPriority w:val="99"/>
    <w:rsid w:val="00DC7CA8"/>
    <w:rPr>
      <w:sz w:val="20"/>
      <w:szCs w:val="18"/>
    </w:rPr>
  </w:style>
  <w:style w:type="numbering" w:customStyle="1" w:styleId="WW8Num3">
    <w:name w:val="WW8Num3"/>
    <w:basedOn w:val="a2"/>
    <w:rsid w:val="000E5756"/>
    <w:pPr>
      <w:numPr>
        <w:numId w:val="25"/>
      </w:numPr>
    </w:pPr>
  </w:style>
  <w:style w:type="paragraph" w:styleId="a8">
    <w:name w:val="Balloon Text"/>
    <w:basedOn w:val="a"/>
    <w:link w:val="a9"/>
    <w:uiPriority w:val="99"/>
    <w:semiHidden/>
    <w:unhideWhenUsed/>
    <w:rsid w:val="00BE1B9E"/>
    <w:rPr>
      <w:rFonts w:asciiTheme="majorHAnsi" w:eastAsiaTheme="majorEastAsia" w:hAnsiTheme="majorHAnsi"/>
      <w:sz w:val="18"/>
      <w:szCs w:val="16"/>
    </w:rPr>
  </w:style>
  <w:style w:type="character" w:customStyle="1" w:styleId="a9">
    <w:name w:val="註解方塊文字 字元"/>
    <w:basedOn w:val="a0"/>
    <w:link w:val="a8"/>
    <w:uiPriority w:val="99"/>
    <w:semiHidden/>
    <w:rsid w:val="00BE1B9E"/>
    <w:rPr>
      <w:rFonts w:asciiTheme="majorHAnsi" w:eastAsiaTheme="majorEastAsia" w:hAnsiTheme="majorHAnsi"/>
      <w:sz w:val="18"/>
      <w:szCs w:val="16"/>
    </w:rPr>
  </w:style>
  <w:style w:type="paragraph" w:customStyle="1" w:styleId="TableContents">
    <w:name w:val="Table Contents"/>
    <w:basedOn w:val="Standard"/>
    <w:rsid w:val="000007D2"/>
    <w:pPr>
      <w:suppressLineNumbers/>
    </w:pPr>
  </w:style>
  <w:style w:type="character" w:styleId="aa">
    <w:name w:val="Hyperlink"/>
    <w:basedOn w:val="a0"/>
    <w:uiPriority w:val="99"/>
    <w:unhideWhenUsed/>
    <w:rsid w:val="00E11FC9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E11FC9"/>
    <w:rPr>
      <w:color w:val="800080" w:themeColor="followedHyperlink"/>
      <w:u w:val="single"/>
    </w:rPr>
  </w:style>
  <w:style w:type="table" w:styleId="ac">
    <w:name w:val="Table Grid"/>
    <w:basedOn w:val="a1"/>
    <w:uiPriority w:val="59"/>
    <w:rsid w:val="00443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A12C32"/>
    <w:pPr>
      <w:ind w:leftChars="200" w:left="480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www.ntbt.gov.tw/English/multiplehtml/197c11105a324c60a1052ae8fe985997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noFill/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C6C7D-DD60-41DB-B90B-62990E778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812</TotalTime>
  <Pages>1</Pages>
  <Words>243</Words>
  <Characters>1390</Characters>
  <Application>Microsoft Office Word</Application>
  <DocSecurity>0</DocSecurity>
  <Lines>11</Lines>
  <Paragraphs>3</Paragraphs>
  <ScaleCrop>false</ScaleCrop>
  <Company>NTBT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丘孟恩</dc:creator>
  <cp:lastModifiedBy>丘孟恩(NA12463)</cp:lastModifiedBy>
  <cp:revision>189</cp:revision>
  <cp:lastPrinted>2019-09-19T07:41:00Z</cp:lastPrinted>
  <dcterms:created xsi:type="dcterms:W3CDTF">2019-01-17T03:14:00Z</dcterms:created>
  <dcterms:modified xsi:type="dcterms:W3CDTF">2020-06-01T03:31:00Z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